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912C0" w14:textId="21E6A02D" w:rsidR="00822747" w:rsidRPr="001374E9" w:rsidRDefault="005F2F8D" w:rsidP="00822747">
      <w:pPr>
        <w:pBdr>
          <w:top w:val="nil"/>
          <w:left w:val="nil"/>
          <w:bottom w:val="nil"/>
          <w:right w:val="nil"/>
          <w:between w:val="nil"/>
        </w:pBdr>
        <w:jc w:val="center"/>
        <w:rPr>
          <w:rFonts w:asciiTheme="majorHAnsi" w:eastAsia="Arial" w:hAnsiTheme="majorHAnsi" w:cs="Arial"/>
          <w:b/>
          <w:color w:val="4F6228" w:themeColor="accent3" w:themeShade="80"/>
          <w:sz w:val="72"/>
          <w:szCs w:val="72"/>
        </w:rPr>
      </w:pPr>
      <w:r>
        <w:rPr>
          <w:rFonts w:asciiTheme="majorHAnsi" w:eastAsia="Arial" w:hAnsiTheme="majorHAnsi" w:cs="Arial"/>
          <w:b/>
          <w:color w:val="4F6228" w:themeColor="accent3" w:themeShade="80"/>
          <w:sz w:val="72"/>
          <w:szCs w:val="72"/>
        </w:rPr>
        <w:t>Disciplinary Policy</w:t>
      </w:r>
    </w:p>
    <w:p w14:paraId="74D11761"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147AD6F5" w14:textId="098C083E"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r w:rsidRPr="001374E9">
        <w:rPr>
          <w:rFonts w:asciiTheme="majorHAnsi" w:eastAsia="Arial" w:hAnsiTheme="majorHAnsi" w:cs="Arial"/>
          <w:b/>
          <w:color w:val="4F6228" w:themeColor="accent3" w:themeShade="80"/>
          <w:sz w:val="48"/>
          <w:szCs w:val="48"/>
        </w:rPr>
        <w:t>Create Learning Trust</w:t>
      </w:r>
    </w:p>
    <w:p w14:paraId="5C24DC2F" w14:textId="0D1FD09E"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1892F333" w14:textId="5888AF09"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0EAFDF5D" w14:textId="0C18A644"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28AF2A03" w14:textId="64A837BF" w:rsidR="000E3586" w:rsidRPr="001374E9" w:rsidRDefault="00095AA8"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r w:rsidRPr="001374E9">
        <w:rPr>
          <w:rFonts w:asciiTheme="majorHAnsi" w:eastAsia="Arial" w:hAnsiTheme="majorHAnsi" w:cs="Arial"/>
          <w:b/>
          <w:noProof/>
          <w:color w:val="4F6228" w:themeColor="accent3" w:themeShade="80"/>
          <w:sz w:val="48"/>
          <w:szCs w:val="48"/>
          <w:lang w:val="en-GB" w:eastAsia="en-GB"/>
        </w:rPr>
        <w:drawing>
          <wp:inline distT="0" distB="0" distL="0" distR="0" wp14:anchorId="68F7ABC5" wp14:editId="00858F7E">
            <wp:extent cx="2959100" cy="2320117"/>
            <wp:effectExtent l="0" t="0" r="0" b="4445"/>
            <wp:docPr id="2" name="Picture 2" descr="A picture containing text,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watch&#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970554" cy="2329098"/>
                    </a:xfrm>
                    <a:prstGeom prst="rect">
                      <a:avLst/>
                    </a:prstGeom>
                  </pic:spPr>
                </pic:pic>
              </a:graphicData>
            </a:graphic>
          </wp:inline>
        </w:drawing>
      </w:r>
    </w:p>
    <w:p w14:paraId="47952C13"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40C8C226"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70CCFF32"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36727BD"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276C39D4"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7DF34E62"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7A12F3AB"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5604C150" w14:textId="3357C44A"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4912179C" w14:textId="56209583" w:rsidR="0007041C" w:rsidRPr="001374E9" w:rsidRDefault="0007041C"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3B149443" w14:textId="77777777" w:rsidR="0007041C" w:rsidRPr="001374E9" w:rsidRDefault="0007041C"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F7910AD"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23DB4D7" w14:textId="77777777" w:rsidR="000B1899" w:rsidRPr="001374E9" w:rsidRDefault="000B1899"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144F5488" w14:textId="77777777" w:rsidR="000B1899" w:rsidRPr="001374E9" w:rsidRDefault="000B1899"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tbl>
      <w:tblPr>
        <w:tblStyle w:val="TableGrid"/>
        <w:tblW w:w="0" w:type="auto"/>
        <w:tblLook w:val="04A0" w:firstRow="1" w:lastRow="0" w:firstColumn="1" w:lastColumn="0" w:noHBand="0" w:noVBand="1"/>
      </w:tblPr>
      <w:tblGrid>
        <w:gridCol w:w="2811"/>
        <w:gridCol w:w="2796"/>
        <w:gridCol w:w="2809"/>
        <w:gridCol w:w="2804"/>
      </w:tblGrid>
      <w:tr w:rsidR="00E64788" w:rsidRPr="001374E9" w14:paraId="3CD0ED4F" w14:textId="77777777" w:rsidTr="00E64788">
        <w:tc>
          <w:tcPr>
            <w:tcW w:w="2861" w:type="dxa"/>
            <w:shd w:val="clear" w:color="auto" w:fill="EAF1DD" w:themeFill="accent3" w:themeFillTint="33"/>
          </w:tcPr>
          <w:p w14:paraId="66F2A0EC" w14:textId="4926AC35" w:rsidR="00E64788" w:rsidRPr="001374E9" w:rsidRDefault="00E64788" w:rsidP="00E64788">
            <w:pPr>
              <w:pStyle w:val="BodyText"/>
              <w:jc w:val="center"/>
              <w:rPr>
                <w:rFonts w:asciiTheme="majorHAnsi" w:hAnsiTheme="majorHAnsi"/>
                <w:b/>
                <w:bCs/>
              </w:rPr>
            </w:pPr>
            <w:r w:rsidRPr="001374E9">
              <w:rPr>
                <w:rFonts w:asciiTheme="majorHAnsi" w:hAnsiTheme="majorHAnsi"/>
                <w:b/>
                <w:bCs/>
              </w:rPr>
              <w:t>Approved by</w:t>
            </w:r>
          </w:p>
        </w:tc>
        <w:tc>
          <w:tcPr>
            <w:tcW w:w="2861" w:type="dxa"/>
            <w:shd w:val="clear" w:color="auto" w:fill="EAF1DD" w:themeFill="accent3" w:themeFillTint="33"/>
          </w:tcPr>
          <w:p w14:paraId="05147C71" w14:textId="1772A107" w:rsidR="00E64788" w:rsidRPr="001374E9" w:rsidRDefault="00E64788" w:rsidP="00E64788">
            <w:pPr>
              <w:pStyle w:val="BodyText"/>
              <w:jc w:val="center"/>
              <w:rPr>
                <w:rFonts w:asciiTheme="majorHAnsi" w:hAnsiTheme="majorHAnsi"/>
                <w:b/>
                <w:bCs/>
              </w:rPr>
            </w:pPr>
            <w:r w:rsidRPr="001374E9">
              <w:rPr>
                <w:rFonts w:asciiTheme="majorHAnsi" w:hAnsiTheme="majorHAnsi"/>
                <w:b/>
                <w:bCs/>
              </w:rPr>
              <w:t>Date</w:t>
            </w:r>
          </w:p>
        </w:tc>
        <w:tc>
          <w:tcPr>
            <w:tcW w:w="2862" w:type="dxa"/>
            <w:shd w:val="clear" w:color="auto" w:fill="EAF1DD" w:themeFill="accent3" w:themeFillTint="33"/>
          </w:tcPr>
          <w:p w14:paraId="7DF6B471" w14:textId="2D4C5267" w:rsidR="00E64788" w:rsidRPr="001374E9" w:rsidRDefault="00E64788" w:rsidP="00E64788">
            <w:pPr>
              <w:pStyle w:val="BodyText"/>
              <w:jc w:val="center"/>
              <w:rPr>
                <w:rFonts w:asciiTheme="majorHAnsi" w:hAnsiTheme="majorHAnsi"/>
                <w:b/>
                <w:bCs/>
              </w:rPr>
            </w:pPr>
            <w:r w:rsidRPr="001374E9">
              <w:rPr>
                <w:rFonts w:asciiTheme="majorHAnsi" w:hAnsiTheme="majorHAnsi"/>
                <w:b/>
                <w:bCs/>
              </w:rPr>
              <w:t>Review Schedule</w:t>
            </w:r>
          </w:p>
        </w:tc>
        <w:tc>
          <w:tcPr>
            <w:tcW w:w="2862" w:type="dxa"/>
            <w:shd w:val="clear" w:color="auto" w:fill="EAF1DD" w:themeFill="accent3" w:themeFillTint="33"/>
          </w:tcPr>
          <w:p w14:paraId="7C75587F" w14:textId="34D6D828" w:rsidR="00E64788" w:rsidRPr="001374E9" w:rsidRDefault="00E64788" w:rsidP="00E64788">
            <w:pPr>
              <w:pStyle w:val="BodyText"/>
              <w:jc w:val="center"/>
              <w:rPr>
                <w:rFonts w:asciiTheme="majorHAnsi" w:hAnsiTheme="majorHAnsi"/>
                <w:b/>
                <w:bCs/>
              </w:rPr>
            </w:pPr>
            <w:r w:rsidRPr="001374E9">
              <w:rPr>
                <w:rFonts w:asciiTheme="majorHAnsi" w:hAnsiTheme="majorHAnsi"/>
                <w:b/>
                <w:bCs/>
              </w:rPr>
              <w:t>Date of Review</w:t>
            </w:r>
          </w:p>
        </w:tc>
      </w:tr>
      <w:tr w:rsidR="00E64788" w:rsidRPr="001374E9" w14:paraId="2A687E8E" w14:textId="77777777" w:rsidTr="00E64788">
        <w:tc>
          <w:tcPr>
            <w:tcW w:w="2861" w:type="dxa"/>
          </w:tcPr>
          <w:p w14:paraId="362CBC34" w14:textId="1A40AC60" w:rsidR="00E64788" w:rsidRPr="001374E9" w:rsidRDefault="001E5BEB" w:rsidP="001E5BEB">
            <w:pPr>
              <w:pStyle w:val="BodyText"/>
              <w:jc w:val="center"/>
              <w:rPr>
                <w:rFonts w:asciiTheme="majorHAnsi" w:hAnsiTheme="majorHAnsi"/>
              </w:rPr>
            </w:pPr>
            <w:r>
              <w:rPr>
                <w:rFonts w:asciiTheme="majorHAnsi" w:hAnsiTheme="majorHAnsi"/>
              </w:rPr>
              <w:t>Board of Trustees</w:t>
            </w:r>
          </w:p>
        </w:tc>
        <w:tc>
          <w:tcPr>
            <w:tcW w:w="2861" w:type="dxa"/>
          </w:tcPr>
          <w:p w14:paraId="6D3CDBD2" w14:textId="751C5D19" w:rsidR="00E64788" w:rsidRPr="001374E9" w:rsidRDefault="00F31089" w:rsidP="005628A1">
            <w:pPr>
              <w:pStyle w:val="BodyText"/>
              <w:jc w:val="center"/>
              <w:rPr>
                <w:rFonts w:asciiTheme="majorHAnsi" w:hAnsiTheme="majorHAnsi"/>
              </w:rPr>
            </w:pPr>
            <w:r>
              <w:rPr>
                <w:rFonts w:asciiTheme="majorHAnsi" w:hAnsiTheme="majorHAnsi"/>
              </w:rPr>
              <w:t>10</w:t>
            </w:r>
            <w:r w:rsidRPr="00F31089">
              <w:rPr>
                <w:rFonts w:asciiTheme="majorHAnsi" w:hAnsiTheme="majorHAnsi"/>
                <w:vertAlign w:val="superscript"/>
              </w:rPr>
              <w:t>th</w:t>
            </w:r>
            <w:r>
              <w:rPr>
                <w:rFonts w:asciiTheme="majorHAnsi" w:hAnsiTheme="majorHAnsi"/>
              </w:rPr>
              <w:t xml:space="preserve"> July </w:t>
            </w:r>
            <w:r w:rsidR="00C9510A">
              <w:rPr>
                <w:rFonts w:asciiTheme="majorHAnsi" w:hAnsiTheme="majorHAnsi"/>
              </w:rPr>
              <w:t>202</w:t>
            </w:r>
            <w:r>
              <w:rPr>
                <w:rFonts w:asciiTheme="majorHAnsi" w:hAnsiTheme="majorHAnsi"/>
              </w:rPr>
              <w:t>6</w:t>
            </w:r>
          </w:p>
        </w:tc>
        <w:tc>
          <w:tcPr>
            <w:tcW w:w="2862" w:type="dxa"/>
          </w:tcPr>
          <w:p w14:paraId="52CA0BB0" w14:textId="707809A1" w:rsidR="00E64788" w:rsidRPr="001374E9" w:rsidRDefault="00312EC4" w:rsidP="001E5BEB">
            <w:pPr>
              <w:pStyle w:val="BodyText"/>
              <w:jc w:val="center"/>
              <w:rPr>
                <w:rFonts w:asciiTheme="majorHAnsi" w:hAnsiTheme="majorHAnsi"/>
              </w:rPr>
            </w:pPr>
            <w:r>
              <w:rPr>
                <w:rFonts w:asciiTheme="majorHAnsi" w:hAnsiTheme="majorHAnsi"/>
              </w:rPr>
              <w:t>Annually</w:t>
            </w:r>
          </w:p>
        </w:tc>
        <w:tc>
          <w:tcPr>
            <w:tcW w:w="2862" w:type="dxa"/>
          </w:tcPr>
          <w:p w14:paraId="2C2F3748" w14:textId="73A382BA" w:rsidR="00E64788" w:rsidRPr="001374E9" w:rsidRDefault="005628A1" w:rsidP="001E5BEB">
            <w:pPr>
              <w:pStyle w:val="BodyText"/>
              <w:jc w:val="center"/>
              <w:rPr>
                <w:rFonts w:asciiTheme="majorHAnsi" w:hAnsiTheme="majorHAnsi"/>
              </w:rPr>
            </w:pPr>
            <w:r>
              <w:rPr>
                <w:rFonts w:asciiTheme="majorHAnsi" w:hAnsiTheme="majorHAnsi"/>
              </w:rPr>
              <w:t>Ju</w:t>
            </w:r>
            <w:r w:rsidR="00F31089">
              <w:rPr>
                <w:rFonts w:asciiTheme="majorHAnsi" w:hAnsiTheme="majorHAnsi"/>
              </w:rPr>
              <w:t>ly 2027</w:t>
            </w:r>
          </w:p>
        </w:tc>
      </w:tr>
    </w:tbl>
    <w:p w14:paraId="4721BD21" w14:textId="77777777" w:rsidR="00F41EE8" w:rsidRPr="001374E9" w:rsidRDefault="00F41EE8">
      <w:pPr>
        <w:pStyle w:val="BodyText"/>
        <w:rPr>
          <w:rFonts w:asciiTheme="majorHAnsi" w:hAnsiTheme="majorHAnsi"/>
          <w:sz w:val="20"/>
        </w:rPr>
      </w:pPr>
    </w:p>
    <w:p w14:paraId="74617C04" w14:textId="7B240A28" w:rsidR="001374E9" w:rsidRPr="001374E9" w:rsidRDefault="00BE158A" w:rsidP="001374E9">
      <w:pPr>
        <w:pStyle w:val="BodyText"/>
        <w:spacing w:before="604"/>
        <w:ind w:left="711"/>
        <w:rPr>
          <w:rFonts w:asciiTheme="majorHAnsi" w:hAnsiTheme="majorHAnsi"/>
          <w:color w:val="FFFFFF"/>
          <w:spacing w:val="-5"/>
        </w:rPr>
      </w:pPr>
      <w:r w:rsidRPr="001374E9">
        <w:rPr>
          <w:rFonts w:asciiTheme="majorHAnsi" w:hAnsiTheme="majorHAnsi"/>
          <w:color w:val="FFFFFF"/>
        </w:rPr>
        <w:t>N</w:t>
      </w:r>
    </w:p>
    <w:p w14:paraId="7117AEC6" w14:textId="22B908CD" w:rsidR="001374E9" w:rsidRPr="001374E9" w:rsidRDefault="001374E9" w:rsidP="001374E9">
      <w:pPr>
        <w:pStyle w:val="BodyText"/>
        <w:spacing w:before="604"/>
        <w:rPr>
          <w:rFonts w:asciiTheme="majorHAnsi" w:hAnsiTheme="majorHAnsi"/>
        </w:rPr>
        <w:sectPr w:rsidR="001374E9" w:rsidRPr="001374E9" w:rsidSect="00DC3998">
          <w:headerReference w:type="default" r:id="rId11"/>
          <w:footerReference w:type="default" r:id="rId12"/>
          <w:headerReference w:type="first" r:id="rId13"/>
          <w:footerReference w:type="first" r:id="rId14"/>
          <w:pgSz w:w="11910" w:h="16840"/>
          <w:pgMar w:top="1920" w:right="340" w:bottom="280" w:left="340" w:header="454" w:footer="454" w:gutter="0"/>
          <w:cols w:space="720"/>
          <w:titlePg/>
          <w:docGrid w:linePitch="299"/>
        </w:sectPr>
      </w:pPr>
    </w:p>
    <w:p w14:paraId="1D89B7EE" w14:textId="77777777" w:rsidR="005F2F8D" w:rsidRDefault="005F2F8D" w:rsidP="005F2F8D">
      <w:pPr>
        <w:rPr>
          <w:rFonts w:ascii="Cambria" w:hAnsi="Cambria"/>
          <w:b/>
          <w:bCs/>
          <w:color w:val="4F6228" w:themeColor="accent3" w:themeShade="80"/>
          <w:sz w:val="24"/>
          <w:szCs w:val="24"/>
        </w:rPr>
      </w:pPr>
    </w:p>
    <w:p w14:paraId="000E4C07" w14:textId="77777777" w:rsidR="005F2F8D" w:rsidRPr="005F2F8D" w:rsidRDefault="005F2F8D" w:rsidP="005F2F8D">
      <w:pPr>
        <w:jc w:val="center"/>
        <w:rPr>
          <w:rFonts w:ascii="Cambria" w:hAnsi="Cambria"/>
          <w:b/>
          <w:bCs/>
          <w:color w:val="4F6228" w:themeColor="accent3" w:themeShade="80"/>
          <w:sz w:val="24"/>
          <w:szCs w:val="24"/>
        </w:rPr>
      </w:pPr>
      <w:r w:rsidRPr="005F2F8D">
        <w:rPr>
          <w:rFonts w:ascii="Cambria" w:hAnsi="Cambria"/>
          <w:b/>
          <w:bCs/>
          <w:color w:val="4F6228" w:themeColor="accent3" w:themeShade="80"/>
          <w:sz w:val="24"/>
          <w:szCs w:val="24"/>
        </w:rPr>
        <w:t>SCHOOL STAFF DISCIPLINARY POLICY</w:t>
      </w:r>
    </w:p>
    <w:p w14:paraId="3F8758A6" w14:textId="0F9530B9" w:rsidR="005F2F8D" w:rsidRPr="005F2F8D" w:rsidRDefault="005F2F8D" w:rsidP="005F2F8D">
      <w:pPr>
        <w:jc w:val="center"/>
        <w:rPr>
          <w:rFonts w:ascii="Cambria" w:hAnsi="Cambria"/>
          <w:b/>
          <w:bCs/>
          <w:color w:val="4F6228" w:themeColor="accent3" w:themeShade="80"/>
          <w:sz w:val="24"/>
          <w:szCs w:val="24"/>
        </w:rPr>
      </w:pPr>
      <w:r w:rsidRPr="005F2F8D">
        <w:rPr>
          <w:rFonts w:ascii="Cambria" w:hAnsi="Cambria"/>
          <w:b/>
          <w:bCs/>
          <w:color w:val="4F6228" w:themeColor="accent3" w:themeShade="80"/>
          <w:sz w:val="24"/>
          <w:szCs w:val="24"/>
        </w:rPr>
        <w:t xml:space="preserve">The Board of Create Learning Trust has adopted this policy </w:t>
      </w:r>
      <w:r w:rsidR="00014F7F">
        <w:rPr>
          <w:rFonts w:ascii="Cambria" w:hAnsi="Cambria"/>
          <w:b/>
          <w:bCs/>
          <w:color w:val="4F6228" w:themeColor="accent3" w:themeShade="80"/>
          <w:sz w:val="24"/>
          <w:szCs w:val="24"/>
        </w:rPr>
        <w:t>(Ju</w:t>
      </w:r>
      <w:r w:rsidR="00F31089">
        <w:rPr>
          <w:rFonts w:ascii="Cambria" w:hAnsi="Cambria"/>
          <w:b/>
          <w:bCs/>
          <w:color w:val="4F6228" w:themeColor="accent3" w:themeShade="80"/>
          <w:sz w:val="24"/>
          <w:szCs w:val="24"/>
        </w:rPr>
        <w:t>ly 2026</w:t>
      </w:r>
      <w:r w:rsidRPr="005F2F8D">
        <w:rPr>
          <w:rFonts w:ascii="Cambria" w:hAnsi="Cambria"/>
          <w:b/>
          <w:bCs/>
          <w:color w:val="4F6228" w:themeColor="accent3" w:themeShade="80"/>
          <w:sz w:val="24"/>
          <w:szCs w:val="24"/>
        </w:rPr>
        <w:t>). It will be reviewed annually by the Board of Trustees</w:t>
      </w:r>
    </w:p>
    <w:p w14:paraId="4660A34F" w14:textId="77777777" w:rsidR="005F2F8D" w:rsidRPr="005F2F8D" w:rsidRDefault="005F2F8D" w:rsidP="005F2F8D">
      <w:pPr>
        <w:rPr>
          <w:rFonts w:ascii="Cambria" w:hAnsi="Cambria"/>
          <w:b/>
          <w:bCs/>
          <w:color w:val="4F6228" w:themeColor="accent3" w:themeShade="80"/>
          <w:sz w:val="24"/>
          <w:szCs w:val="24"/>
        </w:rPr>
      </w:pPr>
    </w:p>
    <w:p w14:paraId="0465EE5C" w14:textId="77777777" w:rsidR="005F2F8D" w:rsidRPr="005F2F8D" w:rsidRDefault="005F2F8D" w:rsidP="005F2F8D">
      <w:pPr>
        <w:numPr>
          <w:ilvl w:val="0"/>
          <w:numId w:val="33"/>
        </w:numPr>
        <w:rPr>
          <w:rFonts w:ascii="Cambria" w:hAnsi="Cambria"/>
          <w:b/>
          <w:bCs/>
          <w:color w:val="4F6228" w:themeColor="accent3" w:themeShade="80"/>
          <w:sz w:val="24"/>
          <w:szCs w:val="24"/>
        </w:rPr>
      </w:pPr>
      <w:r w:rsidRPr="005F2F8D">
        <w:rPr>
          <w:rFonts w:ascii="Cambria" w:hAnsi="Cambria"/>
          <w:b/>
          <w:bCs/>
          <w:color w:val="4F6228" w:themeColor="accent3" w:themeShade="80"/>
          <w:sz w:val="24"/>
          <w:szCs w:val="24"/>
        </w:rPr>
        <w:t>Introduction</w:t>
      </w:r>
    </w:p>
    <w:p w14:paraId="5575FF09" w14:textId="77777777" w:rsidR="005F2F8D" w:rsidRPr="005F2F8D" w:rsidRDefault="005F2F8D" w:rsidP="005F2F8D">
      <w:pPr>
        <w:rPr>
          <w:rFonts w:ascii="Cambria" w:hAnsi="Cambria"/>
          <w:b/>
          <w:bCs/>
          <w:color w:val="4F6228" w:themeColor="accent3" w:themeShade="80"/>
          <w:sz w:val="24"/>
          <w:szCs w:val="24"/>
        </w:rPr>
      </w:pPr>
    </w:p>
    <w:p w14:paraId="2AC5DE47" w14:textId="77777777" w:rsidR="005F2F8D" w:rsidRPr="005F2F8D" w:rsidRDefault="005F2F8D" w:rsidP="005F2F8D">
      <w:pPr>
        <w:numPr>
          <w:ilvl w:val="1"/>
          <w:numId w:val="33"/>
        </w:numPr>
        <w:jc w:val="both"/>
        <w:rPr>
          <w:rFonts w:ascii="Cambria" w:hAnsi="Cambria"/>
          <w:bCs/>
          <w:sz w:val="24"/>
          <w:szCs w:val="24"/>
        </w:rPr>
      </w:pPr>
      <w:r w:rsidRPr="005F2F8D">
        <w:rPr>
          <w:rFonts w:ascii="Cambria" w:hAnsi="Cambria"/>
          <w:bCs/>
          <w:sz w:val="24"/>
          <w:szCs w:val="24"/>
        </w:rPr>
        <w:t>A disciplinary policy, supported by a robust procedure, is the means by which rules are observed and standards are maintained which are necessary for the efficient and safe performance of work and for the maintenance of satisfactory working relations within school.</w:t>
      </w:r>
    </w:p>
    <w:p w14:paraId="03ED13C0" w14:textId="77777777" w:rsidR="005F2F8D" w:rsidRPr="005F2F8D" w:rsidRDefault="005F2F8D" w:rsidP="005F2F8D">
      <w:pPr>
        <w:numPr>
          <w:ilvl w:val="1"/>
          <w:numId w:val="33"/>
        </w:numPr>
        <w:rPr>
          <w:rFonts w:ascii="Cambria" w:hAnsi="Cambria"/>
          <w:bCs/>
          <w:sz w:val="24"/>
          <w:szCs w:val="24"/>
        </w:rPr>
      </w:pPr>
      <w:r w:rsidRPr="005F2F8D">
        <w:rPr>
          <w:rFonts w:ascii="Cambria" w:hAnsi="Cambria"/>
          <w:bCs/>
          <w:sz w:val="24"/>
          <w:szCs w:val="24"/>
        </w:rPr>
        <w:t>This policy and related procedure are intended to ensure that all employees are treated fairly and consistently. Whilst the ultimate sanction of dismissal can be applied for continual misconduct (or for gross misconduct), it is also an intention of the procedure to bring the consequences of misconduct or inadequate performance to the attention of the employees concerned so that they can improve their conduct and avoid disciplinary sanction.</w:t>
      </w:r>
    </w:p>
    <w:p w14:paraId="391B6AF1" w14:textId="77777777" w:rsidR="005F2F8D" w:rsidRPr="005F2F8D" w:rsidRDefault="005F2F8D" w:rsidP="005F2F8D">
      <w:pPr>
        <w:rPr>
          <w:rFonts w:ascii="Cambria" w:hAnsi="Cambria"/>
          <w:b/>
          <w:bCs/>
          <w:color w:val="4F6228" w:themeColor="accent3" w:themeShade="80"/>
          <w:sz w:val="24"/>
          <w:szCs w:val="24"/>
        </w:rPr>
      </w:pPr>
    </w:p>
    <w:p w14:paraId="6BE2703F" w14:textId="77777777" w:rsidR="005F2F8D" w:rsidRPr="005F2F8D" w:rsidRDefault="005F2F8D" w:rsidP="005F2F8D">
      <w:pPr>
        <w:rPr>
          <w:rFonts w:ascii="Cambria" w:hAnsi="Cambria"/>
          <w:b/>
          <w:bCs/>
          <w:color w:val="4F6228" w:themeColor="accent3" w:themeShade="80"/>
          <w:sz w:val="24"/>
          <w:szCs w:val="24"/>
        </w:rPr>
      </w:pPr>
    </w:p>
    <w:p w14:paraId="68F912C7" w14:textId="77777777" w:rsidR="005F2F8D" w:rsidRPr="005F2F8D" w:rsidRDefault="005F2F8D" w:rsidP="005F2F8D">
      <w:pPr>
        <w:numPr>
          <w:ilvl w:val="0"/>
          <w:numId w:val="33"/>
        </w:numPr>
        <w:rPr>
          <w:rFonts w:ascii="Cambria" w:hAnsi="Cambria"/>
          <w:b/>
          <w:bCs/>
          <w:color w:val="4F6228" w:themeColor="accent3" w:themeShade="80"/>
          <w:sz w:val="24"/>
          <w:szCs w:val="24"/>
        </w:rPr>
      </w:pPr>
      <w:r w:rsidRPr="005F2F8D">
        <w:rPr>
          <w:rFonts w:ascii="Cambria" w:hAnsi="Cambria"/>
          <w:b/>
          <w:bCs/>
          <w:color w:val="4F6228" w:themeColor="accent3" w:themeShade="80"/>
          <w:sz w:val="24"/>
          <w:szCs w:val="24"/>
        </w:rPr>
        <w:t>Scope/Application</w:t>
      </w:r>
    </w:p>
    <w:p w14:paraId="365239BB" w14:textId="77777777" w:rsidR="005F2F8D" w:rsidRPr="005F2F8D" w:rsidRDefault="005F2F8D" w:rsidP="005F2F8D">
      <w:pPr>
        <w:rPr>
          <w:rFonts w:ascii="Cambria" w:hAnsi="Cambria"/>
          <w:b/>
          <w:bCs/>
          <w:color w:val="4F6228" w:themeColor="accent3" w:themeShade="80"/>
          <w:sz w:val="24"/>
          <w:szCs w:val="24"/>
        </w:rPr>
      </w:pPr>
    </w:p>
    <w:p w14:paraId="0B7D81D2" w14:textId="67961889" w:rsidR="005F2F8D" w:rsidRPr="005F2F8D" w:rsidRDefault="005F2F8D" w:rsidP="005F2F8D">
      <w:pPr>
        <w:numPr>
          <w:ilvl w:val="1"/>
          <w:numId w:val="33"/>
        </w:numPr>
        <w:rPr>
          <w:rFonts w:ascii="Cambria" w:hAnsi="Cambria"/>
          <w:bCs/>
          <w:sz w:val="24"/>
          <w:szCs w:val="24"/>
        </w:rPr>
      </w:pPr>
      <w:r w:rsidRPr="005F2F8D">
        <w:rPr>
          <w:rFonts w:ascii="Cambria" w:hAnsi="Cambria"/>
          <w:bCs/>
          <w:sz w:val="24"/>
          <w:szCs w:val="24"/>
        </w:rPr>
        <w:t xml:space="preserve">The Policy and associated Disciplinary Procedure applies to all staff (Headteacher, teachers and support staff) of </w:t>
      </w:r>
      <w:r w:rsidR="0032362A">
        <w:rPr>
          <w:rFonts w:ascii="Cambria" w:hAnsi="Cambria"/>
          <w:bCs/>
          <w:sz w:val="24"/>
          <w:szCs w:val="24"/>
        </w:rPr>
        <w:t>Create Learning Trust</w:t>
      </w:r>
    </w:p>
    <w:p w14:paraId="68EA0252" w14:textId="77777777" w:rsidR="005F2F8D" w:rsidRPr="005F2F8D" w:rsidRDefault="005F2F8D" w:rsidP="005F2F8D">
      <w:pPr>
        <w:numPr>
          <w:ilvl w:val="1"/>
          <w:numId w:val="33"/>
        </w:numPr>
        <w:rPr>
          <w:rFonts w:ascii="Cambria" w:hAnsi="Cambria"/>
          <w:bCs/>
          <w:sz w:val="24"/>
          <w:szCs w:val="24"/>
        </w:rPr>
      </w:pPr>
      <w:r w:rsidRPr="005F2F8D">
        <w:rPr>
          <w:rFonts w:ascii="Cambria" w:hAnsi="Cambria"/>
          <w:bCs/>
          <w:sz w:val="24"/>
          <w:szCs w:val="24"/>
        </w:rPr>
        <w:t>Support Staff in their Probationary Period are subject to the provisions of that procedure only.</w:t>
      </w:r>
    </w:p>
    <w:p w14:paraId="7467E3FE" w14:textId="6DAEC9AA" w:rsidR="005F2F8D" w:rsidRPr="005F2F8D" w:rsidRDefault="005F2F8D" w:rsidP="005F2F8D">
      <w:pPr>
        <w:numPr>
          <w:ilvl w:val="1"/>
          <w:numId w:val="33"/>
        </w:numPr>
        <w:rPr>
          <w:rFonts w:ascii="Cambria" w:hAnsi="Cambria"/>
          <w:bCs/>
          <w:sz w:val="24"/>
          <w:szCs w:val="24"/>
        </w:rPr>
      </w:pPr>
      <w:r w:rsidRPr="005F2F8D">
        <w:rPr>
          <w:rFonts w:ascii="Cambria" w:hAnsi="Cambria"/>
          <w:bCs/>
          <w:sz w:val="24"/>
          <w:szCs w:val="24"/>
        </w:rPr>
        <w:t xml:space="preserve">The responsibility for the application of this policy and related procedure lies with the Headteacher or Local </w:t>
      </w:r>
      <w:r w:rsidR="00C9510A">
        <w:rPr>
          <w:rFonts w:ascii="Cambria" w:hAnsi="Cambria"/>
          <w:bCs/>
          <w:sz w:val="24"/>
          <w:szCs w:val="24"/>
        </w:rPr>
        <w:t xml:space="preserve">Governance Committee </w:t>
      </w:r>
      <w:r w:rsidRPr="005F2F8D">
        <w:rPr>
          <w:rFonts w:ascii="Cambria" w:hAnsi="Cambria"/>
          <w:bCs/>
          <w:sz w:val="24"/>
          <w:szCs w:val="24"/>
        </w:rPr>
        <w:t>(L</w:t>
      </w:r>
      <w:r w:rsidR="00C9510A">
        <w:rPr>
          <w:rFonts w:ascii="Cambria" w:hAnsi="Cambria"/>
          <w:bCs/>
          <w:sz w:val="24"/>
          <w:szCs w:val="24"/>
        </w:rPr>
        <w:t>GC</w:t>
      </w:r>
      <w:r w:rsidRPr="005F2F8D">
        <w:rPr>
          <w:rFonts w:ascii="Cambria" w:hAnsi="Cambria"/>
          <w:bCs/>
          <w:sz w:val="24"/>
          <w:szCs w:val="24"/>
        </w:rPr>
        <w:t>), as appropriate, who will have the authority to impose any of the sanctions laid down in the procedure.</w:t>
      </w:r>
    </w:p>
    <w:p w14:paraId="50A2902B" w14:textId="77777777" w:rsidR="005F2F8D" w:rsidRPr="005F2F8D" w:rsidRDefault="005F2F8D" w:rsidP="005F2F8D">
      <w:pPr>
        <w:rPr>
          <w:rFonts w:ascii="Cambria" w:hAnsi="Cambria"/>
          <w:b/>
          <w:bCs/>
          <w:color w:val="4F6228" w:themeColor="accent3" w:themeShade="80"/>
          <w:sz w:val="24"/>
          <w:szCs w:val="24"/>
        </w:rPr>
      </w:pPr>
    </w:p>
    <w:p w14:paraId="07819612" w14:textId="77777777" w:rsidR="005F2F8D" w:rsidRPr="005F2F8D" w:rsidRDefault="005F2F8D" w:rsidP="005F2F8D">
      <w:pPr>
        <w:numPr>
          <w:ilvl w:val="0"/>
          <w:numId w:val="33"/>
        </w:numPr>
        <w:rPr>
          <w:rFonts w:ascii="Cambria" w:hAnsi="Cambria"/>
          <w:b/>
          <w:bCs/>
          <w:color w:val="4F6228" w:themeColor="accent3" w:themeShade="80"/>
          <w:sz w:val="24"/>
          <w:szCs w:val="24"/>
        </w:rPr>
      </w:pPr>
      <w:r w:rsidRPr="005F2F8D">
        <w:rPr>
          <w:rFonts w:ascii="Cambria" w:hAnsi="Cambria"/>
          <w:b/>
          <w:bCs/>
          <w:color w:val="4F6228" w:themeColor="accent3" w:themeShade="80"/>
          <w:sz w:val="24"/>
          <w:szCs w:val="24"/>
        </w:rPr>
        <w:t>Aims/Principles</w:t>
      </w:r>
    </w:p>
    <w:p w14:paraId="1166D8DB" w14:textId="77777777" w:rsidR="005F2F8D" w:rsidRPr="005F2F8D" w:rsidRDefault="005F2F8D" w:rsidP="005F2F8D">
      <w:pPr>
        <w:rPr>
          <w:rFonts w:ascii="Cambria" w:hAnsi="Cambria"/>
          <w:b/>
          <w:bCs/>
          <w:color w:val="4F6228" w:themeColor="accent3" w:themeShade="80"/>
          <w:sz w:val="24"/>
          <w:szCs w:val="24"/>
        </w:rPr>
      </w:pPr>
    </w:p>
    <w:p w14:paraId="3199F265" w14:textId="7E0DC0F4" w:rsidR="005F2F8D" w:rsidRPr="005F2F8D" w:rsidRDefault="005F2F8D" w:rsidP="005F2F8D">
      <w:pPr>
        <w:numPr>
          <w:ilvl w:val="1"/>
          <w:numId w:val="33"/>
        </w:numPr>
        <w:rPr>
          <w:rFonts w:ascii="Cambria" w:hAnsi="Cambria"/>
          <w:bCs/>
          <w:sz w:val="24"/>
          <w:szCs w:val="24"/>
        </w:rPr>
      </w:pPr>
      <w:r w:rsidRPr="005F2F8D">
        <w:rPr>
          <w:rFonts w:ascii="Cambria" w:hAnsi="Cambria"/>
          <w:bCs/>
          <w:sz w:val="24"/>
          <w:szCs w:val="24"/>
        </w:rPr>
        <w:t xml:space="preserve">The </w:t>
      </w:r>
      <w:r w:rsidR="0032362A">
        <w:rPr>
          <w:rFonts w:ascii="Cambria" w:hAnsi="Cambria"/>
          <w:bCs/>
          <w:sz w:val="24"/>
          <w:szCs w:val="24"/>
        </w:rPr>
        <w:t>trust/school</w:t>
      </w:r>
      <w:r w:rsidRPr="005F2F8D">
        <w:rPr>
          <w:rFonts w:ascii="Cambria" w:hAnsi="Cambria"/>
          <w:bCs/>
          <w:sz w:val="24"/>
          <w:szCs w:val="24"/>
        </w:rPr>
        <w:t xml:space="preserve"> aims to ensure that it:</w:t>
      </w:r>
    </w:p>
    <w:p w14:paraId="79F4E64D" w14:textId="77777777" w:rsidR="005F2F8D" w:rsidRPr="005F2F8D" w:rsidRDefault="005F2F8D" w:rsidP="005F2F8D">
      <w:pPr>
        <w:rPr>
          <w:rFonts w:ascii="Cambria" w:hAnsi="Cambria"/>
          <w:bCs/>
          <w:sz w:val="24"/>
          <w:szCs w:val="24"/>
        </w:rPr>
      </w:pPr>
    </w:p>
    <w:p w14:paraId="43342177"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Promotes fairness and equality in the treatment of individuals</w:t>
      </w:r>
    </w:p>
    <w:p w14:paraId="41F4B80F"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Applies any disciplinary action in a consistent manner</w:t>
      </w:r>
    </w:p>
    <w:p w14:paraId="6445EB84"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Only applies a disciplinary sanction after full and careful investigation of the facts and after employees have had the opportunity to be represented and present their case</w:t>
      </w:r>
    </w:p>
    <w:p w14:paraId="69691F83"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Takes the circumstances of each case fully into account</w:t>
      </w:r>
    </w:p>
    <w:p w14:paraId="00EAC866"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Gives consideration to the employee’s past record</w:t>
      </w:r>
    </w:p>
    <w:p w14:paraId="4A16A26F"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Considers the need to act reasonably in all the circumstances</w:t>
      </w:r>
    </w:p>
    <w:p w14:paraId="61624AB3"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Only applies progressively more severe penalties to those employees who have failed to respond to disciplinary action</w:t>
      </w:r>
    </w:p>
    <w:p w14:paraId="12D89A2F" w14:textId="0955D42E"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 xml:space="preserve">Provides a sufficient and effective means of dealing with cases of serious and gross misconduct. Appendix 1 sets out some examples of </w:t>
      </w:r>
      <w:proofErr w:type="spellStart"/>
      <w:r w:rsidR="0032362A" w:rsidRPr="005F2F8D">
        <w:rPr>
          <w:rFonts w:ascii="Cambria" w:hAnsi="Cambria"/>
          <w:bCs/>
          <w:sz w:val="24"/>
          <w:szCs w:val="24"/>
        </w:rPr>
        <w:t>behaviour</w:t>
      </w:r>
      <w:proofErr w:type="spellEnd"/>
      <w:r w:rsidRPr="005F2F8D">
        <w:rPr>
          <w:rFonts w:ascii="Cambria" w:hAnsi="Cambria"/>
          <w:bCs/>
          <w:sz w:val="24"/>
          <w:szCs w:val="24"/>
        </w:rPr>
        <w:t xml:space="preserve"> that may be considered to amount to gross misconduct.</w:t>
      </w:r>
    </w:p>
    <w:p w14:paraId="1A9FB8CB"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Informs employees fully and promptly of any allegations made against them and of the progress of any investigations into the allegations</w:t>
      </w:r>
    </w:p>
    <w:p w14:paraId="7C8114AA"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Adheres to the ACAS Code of Practice on Disciplinary and Grievance Procedures.</w:t>
      </w:r>
    </w:p>
    <w:p w14:paraId="7F02C48D" w14:textId="03083167" w:rsidR="005F2F8D" w:rsidRDefault="005F2F8D" w:rsidP="005F2F8D">
      <w:pPr>
        <w:rPr>
          <w:rFonts w:ascii="Cambria" w:hAnsi="Cambria"/>
          <w:b/>
          <w:bCs/>
          <w:color w:val="4F6228" w:themeColor="accent3" w:themeShade="80"/>
          <w:sz w:val="24"/>
          <w:szCs w:val="24"/>
        </w:rPr>
      </w:pPr>
    </w:p>
    <w:p w14:paraId="6C5BFAAE" w14:textId="7B81F33D" w:rsidR="005F2F8D" w:rsidRDefault="005F2F8D" w:rsidP="005F2F8D">
      <w:pPr>
        <w:rPr>
          <w:rFonts w:ascii="Cambria" w:hAnsi="Cambria"/>
          <w:b/>
          <w:bCs/>
          <w:color w:val="4F6228" w:themeColor="accent3" w:themeShade="80"/>
          <w:sz w:val="24"/>
          <w:szCs w:val="24"/>
        </w:rPr>
      </w:pPr>
    </w:p>
    <w:p w14:paraId="435D6824" w14:textId="77777777" w:rsidR="005F2F8D" w:rsidRPr="005F2F8D" w:rsidRDefault="005F2F8D" w:rsidP="005F2F8D">
      <w:pPr>
        <w:rPr>
          <w:rFonts w:ascii="Cambria" w:hAnsi="Cambria"/>
          <w:b/>
          <w:bCs/>
          <w:color w:val="4F6228" w:themeColor="accent3" w:themeShade="80"/>
          <w:sz w:val="24"/>
          <w:szCs w:val="24"/>
        </w:rPr>
      </w:pPr>
    </w:p>
    <w:p w14:paraId="283B4CBC" w14:textId="77777777" w:rsidR="005F2F8D" w:rsidRPr="005F2F8D" w:rsidRDefault="005F2F8D" w:rsidP="005F2F8D">
      <w:pPr>
        <w:numPr>
          <w:ilvl w:val="0"/>
          <w:numId w:val="33"/>
        </w:numPr>
        <w:rPr>
          <w:rFonts w:ascii="Cambria" w:hAnsi="Cambria"/>
          <w:b/>
          <w:bCs/>
          <w:color w:val="4F6228" w:themeColor="accent3" w:themeShade="80"/>
          <w:sz w:val="24"/>
          <w:szCs w:val="24"/>
        </w:rPr>
      </w:pPr>
      <w:r w:rsidRPr="005F2F8D">
        <w:rPr>
          <w:rFonts w:ascii="Cambria" w:hAnsi="Cambria"/>
          <w:b/>
          <w:bCs/>
          <w:color w:val="4F6228" w:themeColor="accent3" w:themeShade="80"/>
          <w:sz w:val="24"/>
          <w:szCs w:val="24"/>
        </w:rPr>
        <w:lastRenderedPageBreak/>
        <w:t>Policy</w:t>
      </w:r>
    </w:p>
    <w:p w14:paraId="05FB975A" w14:textId="77777777" w:rsidR="005F2F8D" w:rsidRPr="005F2F8D" w:rsidRDefault="005F2F8D" w:rsidP="005F2F8D">
      <w:pPr>
        <w:rPr>
          <w:rFonts w:ascii="Cambria" w:hAnsi="Cambria"/>
          <w:b/>
          <w:bCs/>
          <w:color w:val="4F6228" w:themeColor="accent3" w:themeShade="80"/>
          <w:sz w:val="24"/>
          <w:szCs w:val="24"/>
        </w:rPr>
      </w:pPr>
    </w:p>
    <w:p w14:paraId="1FE9FD03" w14:textId="77777777" w:rsidR="005F2F8D" w:rsidRPr="005F2F8D" w:rsidRDefault="005F2F8D" w:rsidP="005F2F8D">
      <w:pPr>
        <w:numPr>
          <w:ilvl w:val="1"/>
          <w:numId w:val="32"/>
        </w:numPr>
        <w:rPr>
          <w:rFonts w:ascii="Cambria" w:hAnsi="Cambria"/>
          <w:bCs/>
          <w:sz w:val="24"/>
          <w:szCs w:val="24"/>
        </w:rPr>
      </w:pPr>
      <w:r w:rsidRPr="005F2F8D">
        <w:rPr>
          <w:rFonts w:ascii="Cambria" w:hAnsi="Cambria"/>
          <w:bCs/>
          <w:sz w:val="24"/>
          <w:szCs w:val="24"/>
        </w:rPr>
        <w:t>At all stages of the procedure account will be taken of the need to satisfy the tests of reasonable and natural justice.</w:t>
      </w:r>
    </w:p>
    <w:p w14:paraId="6E9C2119" w14:textId="77777777" w:rsidR="005F2F8D" w:rsidRPr="005F2F8D" w:rsidRDefault="005F2F8D" w:rsidP="005F2F8D">
      <w:pPr>
        <w:numPr>
          <w:ilvl w:val="1"/>
          <w:numId w:val="32"/>
        </w:numPr>
        <w:rPr>
          <w:rFonts w:ascii="Cambria" w:hAnsi="Cambria"/>
          <w:bCs/>
          <w:sz w:val="24"/>
          <w:szCs w:val="24"/>
        </w:rPr>
      </w:pPr>
      <w:r w:rsidRPr="005F2F8D">
        <w:rPr>
          <w:rFonts w:ascii="Cambria" w:hAnsi="Cambria"/>
          <w:bCs/>
          <w:sz w:val="24"/>
          <w:szCs w:val="24"/>
        </w:rPr>
        <w:t>No disciplinary action will be taken against an employee until the facts</w:t>
      </w:r>
    </w:p>
    <w:p w14:paraId="76AEA115" w14:textId="77777777" w:rsidR="005F2F8D" w:rsidRPr="005F2F8D" w:rsidRDefault="005F2F8D" w:rsidP="0099427A">
      <w:pPr>
        <w:ind w:left="1258"/>
        <w:rPr>
          <w:rFonts w:ascii="Cambria" w:hAnsi="Cambria"/>
          <w:bCs/>
          <w:sz w:val="24"/>
          <w:szCs w:val="24"/>
        </w:rPr>
      </w:pPr>
      <w:r w:rsidRPr="005F2F8D">
        <w:rPr>
          <w:rFonts w:ascii="Cambria" w:hAnsi="Cambria"/>
          <w:bCs/>
          <w:sz w:val="24"/>
          <w:szCs w:val="24"/>
        </w:rPr>
        <w:t>of the case have been established by conducting an investigation and consideration has been given to the reasonableness of the proposed action in all the circumstances.</w:t>
      </w:r>
    </w:p>
    <w:p w14:paraId="24669D24" w14:textId="77777777" w:rsidR="005F2F8D" w:rsidRPr="005F2F8D" w:rsidRDefault="005F2F8D" w:rsidP="005F2F8D">
      <w:pPr>
        <w:numPr>
          <w:ilvl w:val="1"/>
          <w:numId w:val="32"/>
        </w:numPr>
        <w:rPr>
          <w:rFonts w:ascii="Cambria" w:hAnsi="Cambria"/>
          <w:bCs/>
          <w:sz w:val="24"/>
          <w:szCs w:val="24"/>
        </w:rPr>
      </w:pPr>
      <w:r w:rsidRPr="005F2F8D">
        <w:rPr>
          <w:rFonts w:ascii="Cambria" w:hAnsi="Cambria"/>
          <w:bCs/>
          <w:sz w:val="24"/>
          <w:szCs w:val="24"/>
        </w:rPr>
        <w:t>No employee will be dismissed for a first disciplinary offence unless it is a case of gross misconduct.</w:t>
      </w:r>
    </w:p>
    <w:p w14:paraId="0FA720F5" w14:textId="77777777" w:rsidR="005F2F8D" w:rsidRPr="005F2F8D" w:rsidRDefault="005F2F8D" w:rsidP="005F2F8D">
      <w:pPr>
        <w:numPr>
          <w:ilvl w:val="1"/>
          <w:numId w:val="32"/>
        </w:numPr>
        <w:rPr>
          <w:rFonts w:ascii="Cambria" w:hAnsi="Cambria"/>
          <w:bCs/>
          <w:sz w:val="24"/>
          <w:szCs w:val="24"/>
        </w:rPr>
      </w:pPr>
      <w:r w:rsidRPr="005F2F8D">
        <w:rPr>
          <w:rFonts w:ascii="Cambria" w:hAnsi="Cambria"/>
          <w:bCs/>
          <w:sz w:val="24"/>
          <w:szCs w:val="24"/>
        </w:rPr>
        <w:t>Employees will have the right to be accompanied at disciplinary and appeal hearings by an accredited trade union official or work colleague and to call their own witnesses.</w:t>
      </w:r>
    </w:p>
    <w:p w14:paraId="19A8174C" w14:textId="74A09030" w:rsidR="005F2F8D" w:rsidRDefault="005F2F8D" w:rsidP="005F2F8D">
      <w:pPr>
        <w:numPr>
          <w:ilvl w:val="1"/>
          <w:numId w:val="32"/>
        </w:numPr>
        <w:rPr>
          <w:rFonts w:ascii="Cambria" w:hAnsi="Cambria"/>
          <w:bCs/>
          <w:sz w:val="24"/>
          <w:szCs w:val="24"/>
        </w:rPr>
      </w:pPr>
      <w:r w:rsidRPr="005F2F8D">
        <w:rPr>
          <w:rFonts w:ascii="Cambria" w:hAnsi="Cambria"/>
          <w:bCs/>
          <w:sz w:val="24"/>
          <w:szCs w:val="24"/>
        </w:rPr>
        <w:t>Witnesses who have provided a statement may be requested to attend the hearing and answer questions from the panel and representatives.</w:t>
      </w:r>
    </w:p>
    <w:p w14:paraId="2361CEF6" w14:textId="77777777" w:rsidR="005F2F8D" w:rsidRPr="005F2F8D" w:rsidRDefault="005F2F8D" w:rsidP="005F2F8D">
      <w:pPr>
        <w:numPr>
          <w:ilvl w:val="1"/>
          <w:numId w:val="32"/>
        </w:numPr>
        <w:rPr>
          <w:rFonts w:ascii="Cambria" w:hAnsi="Cambria"/>
          <w:bCs/>
          <w:sz w:val="24"/>
          <w:szCs w:val="24"/>
        </w:rPr>
      </w:pPr>
      <w:r w:rsidRPr="005F2F8D">
        <w:rPr>
          <w:rFonts w:ascii="Cambria" w:hAnsi="Cambria"/>
          <w:bCs/>
          <w:sz w:val="24"/>
          <w:szCs w:val="24"/>
        </w:rPr>
        <w:t>Employees will be given a written explanation for any formal disciplinary action taken and informed of the improvements that are required of them.</w:t>
      </w:r>
    </w:p>
    <w:p w14:paraId="7A4D7C6C" w14:textId="77777777" w:rsidR="005F2F8D" w:rsidRPr="005F2F8D" w:rsidRDefault="005F2F8D" w:rsidP="005F2F8D">
      <w:pPr>
        <w:numPr>
          <w:ilvl w:val="1"/>
          <w:numId w:val="32"/>
        </w:numPr>
        <w:rPr>
          <w:rFonts w:ascii="Cambria" w:hAnsi="Cambria"/>
          <w:bCs/>
          <w:sz w:val="24"/>
          <w:szCs w:val="24"/>
        </w:rPr>
      </w:pPr>
      <w:r w:rsidRPr="005F2F8D">
        <w:rPr>
          <w:rFonts w:ascii="Cambria" w:hAnsi="Cambria"/>
          <w:bCs/>
          <w:sz w:val="24"/>
          <w:szCs w:val="24"/>
        </w:rPr>
        <w:t>There will be a right of appeal.</w:t>
      </w:r>
    </w:p>
    <w:p w14:paraId="09AB2FE7" w14:textId="0C00EDAB" w:rsidR="005F2F8D" w:rsidRPr="005F2F8D" w:rsidRDefault="005F2F8D" w:rsidP="005F2F8D">
      <w:pPr>
        <w:numPr>
          <w:ilvl w:val="1"/>
          <w:numId w:val="32"/>
        </w:numPr>
        <w:rPr>
          <w:rFonts w:ascii="Cambria" w:hAnsi="Cambria"/>
          <w:bCs/>
          <w:sz w:val="24"/>
          <w:szCs w:val="24"/>
        </w:rPr>
      </w:pPr>
      <w:r w:rsidRPr="005F2F8D">
        <w:rPr>
          <w:rFonts w:ascii="Cambria" w:hAnsi="Cambria"/>
          <w:bCs/>
          <w:sz w:val="24"/>
          <w:szCs w:val="24"/>
        </w:rPr>
        <w:t>Issues will be dealt with thoroughly and as promptly as possible, within ag</w:t>
      </w:r>
      <w:r w:rsidR="00014F7F">
        <w:rPr>
          <w:rFonts w:ascii="Cambria" w:hAnsi="Cambria"/>
          <w:bCs/>
          <w:sz w:val="24"/>
          <w:szCs w:val="24"/>
        </w:rPr>
        <w:t xml:space="preserve">reed and appropriate timescales in the disciplinary procedure. </w:t>
      </w:r>
    </w:p>
    <w:p w14:paraId="07595D5B" w14:textId="77777777" w:rsidR="005F2F8D" w:rsidRPr="005F2F8D" w:rsidRDefault="005F2F8D" w:rsidP="005F2F8D">
      <w:pPr>
        <w:numPr>
          <w:ilvl w:val="1"/>
          <w:numId w:val="32"/>
        </w:numPr>
        <w:rPr>
          <w:rFonts w:ascii="Cambria" w:hAnsi="Cambria"/>
          <w:bCs/>
          <w:sz w:val="24"/>
          <w:szCs w:val="24"/>
        </w:rPr>
      </w:pPr>
      <w:r w:rsidRPr="005F2F8D">
        <w:rPr>
          <w:rFonts w:ascii="Cambria" w:hAnsi="Cambria"/>
          <w:bCs/>
          <w:sz w:val="24"/>
          <w:szCs w:val="24"/>
        </w:rPr>
        <w:t>Proceedings, witness statements and records will be kept confidential and in accordance with the requirements of the Data Protection Act.</w:t>
      </w:r>
    </w:p>
    <w:p w14:paraId="0A5F1486" w14:textId="77777777" w:rsidR="005F2F8D" w:rsidRPr="005F2F8D" w:rsidRDefault="005F2F8D" w:rsidP="005F2F8D">
      <w:pPr>
        <w:numPr>
          <w:ilvl w:val="1"/>
          <w:numId w:val="32"/>
        </w:numPr>
        <w:rPr>
          <w:rFonts w:ascii="Cambria" w:hAnsi="Cambria"/>
          <w:bCs/>
          <w:sz w:val="24"/>
          <w:szCs w:val="24"/>
        </w:rPr>
      </w:pPr>
      <w:r w:rsidRPr="005F2F8D">
        <w:rPr>
          <w:rFonts w:ascii="Cambria" w:hAnsi="Cambria"/>
          <w:bCs/>
          <w:sz w:val="24"/>
          <w:szCs w:val="24"/>
        </w:rPr>
        <w:t>No action under this procedure, including suspension will take place in respect of an officer who is an accredited representative of a trade union, and whose status has been notified to the school in writing, until the circumstances of the case have been discussed with a full time official of the trade union concerned.</w:t>
      </w:r>
    </w:p>
    <w:p w14:paraId="7CA30F73" w14:textId="77777777" w:rsidR="005F2F8D" w:rsidRPr="005F2F8D" w:rsidRDefault="005F2F8D" w:rsidP="005F2F8D">
      <w:pPr>
        <w:numPr>
          <w:ilvl w:val="1"/>
          <w:numId w:val="32"/>
        </w:numPr>
        <w:rPr>
          <w:rFonts w:ascii="Cambria" w:hAnsi="Cambria"/>
          <w:bCs/>
          <w:sz w:val="24"/>
          <w:szCs w:val="24"/>
        </w:rPr>
      </w:pPr>
      <w:r w:rsidRPr="005F2F8D">
        <w:rPr>
          <w:rFonts w:ascii="Cambria" w:hAnsi="Cambria"/>
          <w:bCs/>
          <w:sz w:val="24"/>
          <w:szCs w:val="24"/>
        </w:rPr>
        <w:t>Reasonable adjustments will be made to enable employees with specific needs to fully participate in hearings and respond to any allegations made against them.</w:t>
      </w:r>
    </w:p>
    <w:p w14:paraId="1694A684" w14:textId="476C414A" w:rsidR="005F2F8D" w:rsidRPr="005F2F8D" w:rsidRDefault="005F2F8D" w:rsidP="005F2F8D">
      <w:pPr>
        <w:numPr>
          <w:ilvl w:val="1"/>
          <w:numId w:val="32"/>
        </w:numPr>
        <w:rPr>
          <w:rFonts w:ascii="Cambria" w:hAnsi="Cambria"/>
          <w:bCs/>
          <w:sz w:val="24"/>
          <w:szCs w:val="24"/>
        </w:rPr>
      </w:pPr>
      <w:r w:rsidRPr="005F2F8D">
        <w:rPr>
          <w:rFonts w:ascii="Cambria" w:hAnsi="Cambria"/>
          <w:bCs/>
          <w:sz w:val="24"/>
          <w:szCs w:val="24"/>
        </w:rPr>
        <w:t>Create Learning Trust / School has the legal right to recover from employees or former employees, through any appropriate mechanism, any losses which result from fraud or irregularity carried out by the employee or former employee.</w:t>
      </w:r>
    </w:p>
    <w:p w14:paraId="7E5D639F" w14:textId="21689856" w:rsidR="005F2F8D" w:rsidRPr="005F2F8D" w:rsidRDefault="005F2F8D" w:rsidP="005F2F8D">
      <w:pPr>
        <w:rPr>
          <w:rFonts w:ascii="Cambria" w:hAnsi="Cambria"/>
          <w:bCs/>
          <w:sz w:val="24"/>
          <w:szCs w:val="24"/>
        </w:rPr>
        <w:sectPr w:rsidR="005F2F8D" w:rsidRPr="005F2F8D" w:rsidSect="00DC3998">
          <w:pgSz w:w="11910" w:h="16840"/>
          <w:pgMar w:top="660" w:right="860" w:bottom="280" w:left="880" w:header="720" w:footer="720" w:gutter="0"/>
          <w:cols w:space="720"/>
        </w:sectPr>
      </w:pPr>
    </w:p>
    <w:p w14:paraId="6A2552EF" w14:textId="77777777" w:rsidR="005F2F8D" w:rsidRPr="005F2F8D" w:rsidRDefault="005F2F8D" w:rsidP="005F2F8D">
      <w:pPr>
        <w:rPr>
          <w:rFonts w:ascii="Cambria" w:hAnsi="Cambria"/>
          <w:b/>
          <w:bCs/>
          <w:color w:val="4F6228" w:themeColor="accent3" w:themeShade="80"/>
          <w:sz w:val="24"/>
          <w:szCs w:val="24"/>
        </w:rPr>
      </w:pPr>
    </w:p>
    <w:p w14:paraId="34EB8C7E" w14:textId="77777777" w:rsidR="005F2F8D" w:rsidRPr="005F2F8D" w:rsidRDefault="005F2F8D" w:rsidP="005F2F8D">
      <w:pPr>
        <w:numPr>
          <w:ilvl w:val="0"/>
          <w:numId w:val="33"/>
        </w:numPr>
        <w:rPr>
          <w:rFonts w:ascii="Cambria" w:hAnsi="Cambria"/>
          <w:b/>
          <w:bCs/>
          <w:color w:val="4F6228" w:themeColor="accent3" w:themeShade="80"/>
          <w:sz w:val="24"/>
          <w:szCs w:val="24"/>
        </w:rPr>
      </w:pPr>
      <w:r w:rsidRPr="005F2F8D">
        <w:rPr>
          <w:rFonts w:ascii="Cambria" w:hAnsi="Cambria"/>
          <w:b/>
          <w:bCs/>
          <w:color w:val="4F6228" w:themeColor="accent3" w:themeShade="80"/>
          <w:sz w:val="24"/>
          <w:szCs w:val="24"/>
        </w:rPr>
        <w:t>Definitions</w:t>
      </w:r>
    </w:p>
    <w:p w14:paraId="4B79864E" w14:textId="77777777" w:rsidR="005F2F8D" w:rsidRPr="005F2F8D" w:rsidRDefault="005F2F8D" w:rsidP="005F2F8D">
      <w:pPr>
        <w:rPr>
          <w:rFonts w:ascii="Cambria" w:hAnsi="Cambria"/>
          <w:b/>
          <w:bCs/>
          <w:color w:val="4F6228" w:themeColor="accent3" w:themeShade="80"/>
          <w:sz w:val="24"/>
          <w:szCs w:val="24"/>
        </w:rPr>
      </w:pPr>
    </w:p>
    <w:p w14:paraId="10223196" w14:textId="77777777" w:rsidR="005F2F8D" w:rsidRPr="005F2F8D" w:rsidRDefault="005F2F8D" w:rsidP="005F2F8D">
      <w:pPr>
        <w:numPr>
          <w:ilvl w:val="1"/>
          <w:numId w:val="33"/>
        </w:numPr>
        <w:rPr>
          <w:rFonts w:ascii="Cambria" w:hAnsi="Cambria"/>
          <w:bCs/>
          <w:sz w:val="24"/>
          <w:szCs w:val="24"/>
        </w:rPr>
      </w:pPr>
      <w:r w:rsidRPr="005F2F8D">
        <w:rPr>
          <w:rFonts w:ascii="Cambria" w:hAnsi="Cambria"/>
          <w:bCs/>
          <w:sz w:val="24"/>
          <w:szCs w:val="24"/>
        </w:rPr>
        <w:t>Circumstances that may lead to an employee being subject to the disciplinary procedure are deliberate (</w:t>
      </w:r>
      <w:proofErr w:type="spellStart"/>
      <w:r w:rsidRPr="005F2F8D">
        <w:rPr>
          <w:rFonts w:ascii="Cambria" w:hAnsi="Cambria"/>
          <w:bCs/>
          <w:sz w:val="24"/>
          <w:szCs w:val="24"/>
        </w:rPr>
        <w:t>wilful</w:t>
      </w:r>
      <w:proofErr w:type="spellEnd"/>
      <w:r w:rsidRPr="005F2F8D">
        <w:rPr>
          <w:rFonts w:ascii="Cambria" w:hAnsi="Cambria"/>
          <w:bCs/>
          <w:sz w:val="24"/>
          <w:szCs w:val="24"/>
        </w:rPr>
        <w:t xml:space="preserve"> or negligent) breaches of discipline/acts of misconduct, which are considered sufficiently serious to warrant formal investigation. Such breaches may be single events (which may or may not amount to gross misconduct), or persistent minor breaches which the normal management process has failed to prevent or to.</w:t>
      </w:r>
    </w:p>
    <w:p w14:paraId="0AD4F367" w14:textId="77777777" w:rsidR="005F2F8D" w:rsidRPr="005F2F8D" w:rsidRDefault="005F2F8D" w:rsidP="005F2F8D">
      <w:pPr>
        <w:numPr>
          <w:ilvl w:val="1"/>
          <w:numId w:val="33"/>
        </w:numPr>
        <w:rPr>
          <w:rFonts w:ascii="Cambria" w:hAnsi="Cambria"/>
          <w:bCs/>
          <w:sz w:val="24"/>
          <w:szCs w:val="24"/>
        </w:rPr>
      </w:pPr>
      <w:r w:rsidRPr="005F2F8D">
        <w:rPr>
          <w:rFonts w:ascii="Cambria" w:hAnsi="Cambria"/>
          <w:bCs/>
          <w:sz w:val="24"/>
          <w:szCs w:val="24"/>
        </w:rPr>
        <w:t>Gross misconduct is misconduct serious enough to destroy the employment contract between the employee and the employer and to make trust and a further working relationship impossible.</w:t>
      </w:r>
    </w:p>
    <w:p w14:paraId="268A7AD4" w14:textId="77777777" w:rsidR="005F2F8D" w:rsidRPr="005F2F8D" w:rsidRDefault="005F2F8D" w:rsidP="005F2F8D">
      <w:pPr>
        <w:rPr>
          <w:rFonts w:ascii="Cambria" w:hAnsi="Cambria"/>
          <w:b/>
          <w:bCs/>
          <w:color w:val="4F6228" w:themeColor="accent3" w:themeShade="80"/>
          <w:sz w:val="24"/>
          <w:szCs w:val="24"/>
        </w:rPr>
      </w:pPr>
    </w:p>
    <w:p w14:paraId="2996EAA3" w14:textId="77777777" w:rsidR="005F2F8D" w:rsidRPr="005F2F8D" w:rsidRDefault="005F2F8D" w:rsidP="005F2F8D">
      <w:pPr>
        <w:numPr>
          <w:ilvl w:val="0"/>
          <w:numId w:val="33"/>
        </w:numPr>
        <w:rPr>
          <w:rFonts w:ascii="Cambria" w:hAnsi="Cambria"/>
          <w:b/>
          <w:bCs/>
          <w:color w:val="4F6228" w:themeColor="accent3" w:themeShade="80"/>
          <w:sz w:val="24"/>
          <w:szCs w:val="24"/>
        </w:rPr>
      </w:pPr>
      <w:r w:rsidRPr="005F2F8D">
        <w:rPr>
          <w:rFonts w:ascii="Cambria" w:hAnsi="Cambria"/>
          <w:b/>
          <w:bCs/>
          <w:color w:val="4F6228" w:themeColor="accent3" w:themeShade="80"/>
          <w:sz w:val="24"/>
          <w:szCs w:val="24"/>
        </w:rPr>
        <w:t>Relationship with grievance and capability procedures</w:t>
      </w:r>
    </w:p>
    <w:p w14:paraId="1DB43DF8" w14:textId="77777777" w:rsidR="005F2F8D" w:rsidRPr="005F2F8D" w:rsidRDefault="005F2F8D" w:rsidP="005F2F8D">
      <w:pPr>
        <w:rPr>
          <w:rFonts w:ascii="Cambria" w:hAnsi="Cambria"/>
          <w:b/>
          <w:bCs/>
          <w:color w:val="4F6228" w:themeColor="accent3" w:themeShade="80"/>
          <w:sz w:val="24"/>
          <w:szCs w:val="24"/>
        </w:rPr>
      </w:pPr>
    </w:p>
    <w:p w14:paraId="26BA02E6" w14:textId="77777777" w:rsidR="005F2F8D" w:rsidRPr="005F2F8D" w:rsidRDefault="005F2F8D" w:rsidP="005F2F8D">
      <w:pPr>
        <w:numPr>
          <w:ilvl w:val="1"/>
          <w:numId w:val="33"/>
        </w:numPr>
        <w:rPr>
          <w:rFonts w:ascii="Cambria" w:hAnsi="Cambria"/>
          <w:bCs/>
          <w:sz w:val="24"/>
          <w:szCs w:val="24"/>
        </w:rPr>
      </w:pPr>
      <w:r w:rsidRPr="005F2F8D">
        <w:rPr>
          <w:rFonts w:ascii="Cambria" w:hAnsi="Cambria"/>
          <w:bCs/>
          <w:sz w:val="24"/>
          <w:szCs w:val="24"/>
        </w:rPr>
        <w:t>If at any stage in proceedings it becomes apparent that the matter is actually one of capability rather than discipline, it is appropriate to switch to the application of the Capability Procedure.</w:t>
      </w:r>
    </w:p>
    <w:p w14:paraId="490E070C" w14:textId="77777777" w:rsidR="005F2F8D" w:rsidRPr="005F2F8D" w:rsidRDefault="005F2F8D" w:rsidP="005F2F8D">
      <w:pPr>
        <w:numPr>
          <w:ilvl w:val="1"/>
          <w:numId w:val="33"/>
        </w:numPr>
        <w:rPr>
          <w:rFonts w:ascii="Cambria" w:hAnsi="Cambria"/>
          <w:bCs/>
          <w:sz w:val="24"/>
          <w:szCs w:val="24"/>
        </w:rPr>
      </w:pPr>
      <w:r w:rsidRPr="005F2F8D">
        <w:rPr>
          <w:rFonts w:ascii="Cambria" w:hAnsi="Cambria"/>
          <w:bCs/>
          <w:sz w:val="24"/>
          <w:szCs w:val="24"/>
        </w:rPr>
        <w:t>It will normally be appropriate to deal with any grievance related to the</w:t>
      </w:r>
    </w:p>
    <w:p w14:paraId="3A313ADD" w14:textId="67363396" w:rsidR="005F2F8D" w:rsidRPr="005F2F8D" w:rsidRDefault="005F2F8D" w:rsidP="0099427A">
      <w:pPr>
        <w:ind w:left="1251"/>
        <w:rPr>
          <w:rFonts w:ascii="Cambria" w:hAnsi="Cambria"/>
          <w:bCs/>
          <w:sz w:val="24"/>
          <w:szCs w:val="24"/>
        </w:rPr>
      </w:pPr>
      <w:r w:rsidRPr="005F2F8D">
        <w:rPr>
          <w:rFonts w:ascii="Cambria" w:hAnsi="Cambria"/>
          <w:bCs/>
          <w:sz w:val="24"/>
          <w:szCs w:val="24"/>
        </w:rPr>
        <w:t>case at the disciplinary hearing or as part of an appeal. However, if the employee’s grievance is that the action taken or contemplated is or would be unlawfully discriminatory</w:t>
      </w:r>
      <w:r w:rsidR="00014F7F">
        <w:rPr>
          <w:rFonts w:ascii="Cambria" w:hAnsi="Cambria"/>
          <w:bCs/>
          <w:sz w:val="24"/>
          <w:szCs w:val="24"/>
        </w:rPr>
        <w:t>,</w:t>
      </w:r>
      <w:r w:rsidRPr="005F2F8D">
        <w:rPr>
          <w:rFonts w:ascii="Cambria" w:hAnsi="Cambria"/>
          <w:bCs/>
          <w:sz w:val="24"/>
          <w:szCs w:val="24"/>
        </w:rPr>
        <w:t xml:space="preserve"> consideration will be given to suspending the disciplinary process while the grievance is considered.</w:t>
      </w:r>
    </w:p>
    <w:p w14:paraId="0DAC1285" w14:textId="77777777" w:rsidR="005F2F8D" w:rsidRPr="005F2F8D" w:rsidRDefault="005F2F8D" w:rsidP="005F2F8D">
      <w:pPr>
        <w:rPr>
          <w:rFonts w:ascii="Cambria" w:hAnsi="Cambria"/>
          <w:b/>
          <w:bCs/>
          <w:color w:val="4F6228" w:themeColor="accent3" w:themeShade="80"/>
          <w:sz w:val="24"/>
          <w:szCs w:val="24"/>
        </w:rPr>
      </w:pPr>
    </w:p>
    <w:p w14:paraId="1D4F30D1" w14:textId="77777777" w:rsidR="005F2F8D" w:rsidRPr="005F2F8D" w:rsidRDefault="005F2F8D" w:rsidP="005F2F8D">
      <w:pPr>
        <w:numPr>
          <w:ilvl w:val="0"/>
          <w:numId w:val="33"/>
        </w:numPr>
        <w:rPr>
          <w:rFonts w:ascii="Cambria" w:hAnsi="Cambria"/>
          <w:b/>
          <w:bCs/>
          <w:color w:val="4F6228" w:themeColor="accent3" w:themeShade="80"/>
          <w:sz w:val="24"/>
          <w:szCs w:val="24"/>
        </w:rPr>
      </w:pPr>
      <w:r w:rsidRPr="005F2F8D">
        <w:rPr>
          <w:rFonts w:ascii="Cambria" w:hAnsi="Cambria"/>
          <w:b/>
          <w:bCs/>
          <w:color w:val="4F6228" w:themeColor="accent3" w:themeShade="80"/>
          <w:sz w:val="24"/>
          <w:szCs w:val="24"/>
        </w:rPr>
        <w:t>Equality Act 2010</w:t>
      </w:r>
    </w:p>
    <w:p w14:paraId="021073C2" w14:textId="77777777" w:rsidR="005F2F8D" w:rsidRPr="005F2F8D" w:rsidRDefault="005F2F8D" w:rsidP="005F2F8D">
      <w:pPr>
        <w:rPr>
          <w:rFonts w:ascii="Cambria" w:hAnsi="Cambria"/>
          <w:b/>
          <w:bCs/>
          <w:color w:val="4F6228" w:themeColor="accent3" w:themeShade="80"/>
          <w:sz w:val="24"/>
          <w:szCs w:val="24"/>
        </w:rPr>
      </w:pPr>
    </w:p>
    <w:p w14:paraId="4C3584EF" w14:textId="06352758" w:rsidR="005F2F8D" w:rsidRPr="005F2F8D" w:rsidRDefault="005F2F8D" w:rsidP="005F2F8D">
      <w:pPr>
        <w:numPr>
          <w:ilvl w:val="1"/>
          <w:numId w:val="33"/>
        </w:numPr>
        <w:rPr>
          <w:rFonts w:ascii="Cambria" w:hAnsi="Cambria"/>
          <w:bCs/>
          <w:sz w:val="24"/>
          <w:szCs w:val="24"/>
        </w:rPr>
      </w:pPr>
      <w:r w:rsidRPr="005F2F8D">
        <w:rPr>
          <w:rFonts w:ascii="Cambria" w:hAnsi="Cambria"/>
          <w:bCs/>
          <w:sz w:val="24"/>
          <w:szCs w:val="24"/>
        </w:rPr>
        <w:t>In accordance with its Public Sector Equal</w:t>
      </w:r>
      <w:r>
        <w:rPr>
          <w:rFonts w:ascii="Cambria" w:hAnsi="Cambria"/>
          <w:bCs/>
          <w:sz w:val="24"/>
          <w:szCs w:val="24"/>
        </w:rPr>
        <w:t>ity Duty, the Trust Board of Create Learning Trust</w:t>
      </w:r>
      <w:r w:rsidRPr="005F2F8D">
        <w:rPr>
          <w:rFonts w:ascii="Cambria" w:hAnsi="Cambria"/>
          <w:bCs/>
          <w:i/>
          <w:sz w:val="24"/>
          <w:szCs w:val="24"/>
        </w:rPr>
        <w:t xml:space="preserve"> </w:t>
      </w:r>
      <w:r w:rsidRPr="005F2F8D">
        <w:rPr>
          <w:rFonts w:ascii="Cambria" w:hAnsi="Cambria"/>
          <w:bCs/>
          <w:sz w:val="24"/>
          <w:szCs w:val="24"/>
        </w:rPr>
        <w:t>has given due regard to equality considerations in adopting this policy/procedure and is satisfied that its application will not impact adversely on members of staff who have a protected characteristic (age, disability, gender reassignment, marriage and civil partnership, pregnancy and maternity, race, religion or belief, sex and sexual orientation) within the meaning of the Equality Act 2010.</w:t>
      </w:r>
    </w:p>
    <w:p w14:paraId="3C39AC27" w14:textId="77777777" w:rsidR="005F2F8D" w:rsidRPr="005F2F8D" w:rsidRDefault="005F2F8D" w:rsidP="005F2F8D">
      <w:pPr>
        <w:rPr>
          <w:rFonts w:ascii="Cambria" w:hAnsi="Cambria"/>
          <w:b/>
          <w:bCs/>
          <w:color w:val="4F6228" w:themeColor="accent3" w:themeShade="80"/>
          <w:sz w:val="24"/>
          <w:szCs w:val="24"/>
        </w:rPr>
        <w:sectPr w:rsidR="005F2F8D" w:rsidRPr="005F2F8D" w:rsidSect="00DC3998">
          <w:pgSz w:w="11910" w:h="16840"/>
          <w:pgMar w:top="1040" w:right="860" w:bottom="280" w:left="880" w:header="720" w:footer="720" w:gutter="0"/>
          <w:cols w:space="720"/>
        </w:sectPr>
      </w:pPr>
    </w:p>
    <w:p w14:paraId="0B8E3128" w14:textId="77777777" w:rsidR="005F2F8D" w:rsidRPr="005F2F8D" w:rsidRDefault="005F2F8D" w:rsidP="005F2F8D">
      <w:pPr>
        <w:rPr>
          <w:rFonts w:ascii="Cambria" w:hAnsi="Cambria"/>
          <w:b/>
          <w:bCs/>
          <w:i/>
          <w:color w:val="4F6228" w:themeColor="accent3" w:themeShade="80"/>
          <w:sz w:val="24"/>
          <w:szCs w:val="24"/>
        </w:rPr>
      </w:pPr>
      <w:r w:rsidRPr="005F2F8D">
        <w:rPr>
          <w:rFonts w:ascii="Cambria" w:hAnsi="Cambria"/>
          <w:b/>
          <w:bCs/>
          <w:i/>
          <w:color w:val="4F6228" w:themeColor="accent3" w:themeShade="80"/>
          <w:sz w:val="24"/>
          <w:szCs w:val="24"/>
        </w:rPr>
        <w:lastRenderedPageBreak/>
        <w:t>APPENDIX 1</w:t>
      </w:r>
    </w:p>
    <w:p w14:paraId="69008EF7" w14:textId="77777777" w:rsidR="005F2F8D" w:rsidRPr="005F2F8D" w:rsidRDefault="005F2F8D" w:rsidP="005F2F8D">
      <w:pPr>
        <w:rPr>
          <w:rFonts w:ascii="Cambria" w:hAnsi="Cambria"/>
          <w:b/>
          <w:bCs/>
          <w:i/>
          <w:color w:val="4F6228" w:themeColor="accent3" w:themeShade="80"/>
          <w:sz w:val="24"/>
          <w:szCs w:val="24"/>
        </w:rPr>
      </w:pPr>
    </w:p>
    <w:p w14:paraId="557985DA" w14:textId="77777777" w:rsidR="005F2F8D" w:rsidRPr="005F2F8D" w:rsidRDefault="005F2F8D" w:rsidP="005F2F8D">
      <w:pPr>
        <w:rPr>
          <w:rFonts w:ascii="Cambria" w:hAnsi="Cambria"/>
          <w:b/>
          <w:bCs/>
          <w:i/>
          <w:color w:val="4F6228" w:themeColor="accent3" w:themeShade="80"/>
          <w:sz w:val="24"/>
          <w:szCs w:val="24"/>
        </w:rPr>
      </w:pPr>
    </w:p>
    <w:p w14:paraId="3210DA28" w14:textId="77777777" w:rsidR="005F2F8D" w:rsidRPr="005F2F8D" w:rsidRDefault="005F2F8D" w:rsidP="005F2F8D">
      <w:pPr>
        <w:rPr>
          <w:rFonts w:ascii="Cambria" w:hAnsi="Cambria"/>
          <w:bCs/>
          <w:sz w:val="24"/>
          <w:szCs w:val="24"/>
        </w:rPr>
      </w:pPr>
      <w:r w:rsidRPr="005F2F8D">
        <w:rPr>
          <w:rFonts w:ascii="Cambria" w:hAnsi="Cambria"/>
          <w:bCs/>
          <w:sz w:val="24"/>
          <w:szCs w:val="24"/>
        </w:rPr>
        <w:t>Gross Misconduct</w:t>
      </w:r>
    </w:p>
    <w:p w14:paraId="4B8E01D4" w14:textId="77777777" w:rsidR="005F2F8D" w:rsidRPr="005F2F8D" w:rsidRDefault="005F2F8D" w:rsidP="005F2F8D">
      <w:pPr>
        <w:rPr>
          <w:rFonts w:ascii="Cambria" w:hAnsi="Cambria"/>
          <w:bCs/>
          <w:sz w:val="24"/>
          <w:szCs w:val="24"/>
        </w:rPr>
      </w:pPr>
    </w:p>
    <w:p w14:paraId="21E8FEEE" w14:textId="77777777" w:rsidR="005F2F8D" w:rsidRPr="005F2F8D" w:rsidRDefault="005F2F8D" w:rsidP="005F2F8D">
      <w:pPr>
        <w:rPr>
          <w:rFonts w:ascii="Cambria" w:hAnsi="Cambria"/>
          <w:bCs/>
          <w:sz w:val="24"/>
          <w:szCs w:val="24"/>
        </w:rPr>
      </w:pPr>
      <w:r w:rsidRPr="005F2F8D">
        <w:rPr>
          <w:rFonts w:ascii="Cambria" w:hAnsi="Cambria"/>
          <w:bCs/>
          <w:sz w:val="24"/>
          <w:szCs w:val="24"/>
        </w:rPr>
        <w:t>It is impossible to prescribe a common set of disciplinary standards covering all aspects of employment but the following examples may, depending on the circumstances, be considered as gross misconduct, and may therefore result in dismissal. This list is neither exclusive nor exhaustive.</w:t>
      </w:r>
    </w:p>
    <w:p w14:paraId="0288ACEF" w14:textId="77777777" w:rsidR="005F2F8D" w:rsidRPr="005F2F8D" w:rsidRDefault="005F2F8D" w:rsidP="005F2F8D">
      <w:pPr>
        <w:rPr>
          <w:rFonts w:ascii="Cambria" w:hAnsi="Cambria"/>
          <w:bCs/>
          <w:sz w:val="24"/>
          <w:szCs w:val="24"/>
        </w:rPr>
      </w:pPr>
    </w:p>
    <w:p w14:paraId="505EF057" w14:textId="40B82759"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 xml:space="preserve">Child abuse or inappropriate professional conduct involving a child or young person </w:t>
      </w:r>
      <w:r w:rsidR="0099427A">
        <w:rPr>
          <w:rFonts w:ascii="Cambria" w:hAnsi="Cambria"/>
          <w:bCs/>
          <w:sz w:val="24"/>
          <w:szCs w:val="24"/>
        </w:rPr>
        <w:t>– 18 years of age or younger.</w:t>
      </w:r>
    </w:p>
    <w:p w14:paraId="65371731"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Abuse of a position of trust.</w:t>
      </w:r>
    </w:p>
    <w:p w14:paraId="0D819EA0"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Violence or the threat of violence to another employee/client.</w:t>
      </w:r>
    </w:p>
    <w:p w14:paraId="40AF2236"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Harassment and bullying.</w:t>
      </w:r>
    </w:p>
    <w:p w14:paraId="19C05367"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Theft of Trust/School or another person’s property.</w:t>
      </w:r>
    </w:p>
    <w:p w14:paraId="024C4B79"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Deliberate falsification of any document.</w:t>
      </w:r>
    </w:p>
    <w:p w14:paraId="43F80526"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Criminal conduct at work.</w:t>
      </w:r>
    </w:p>
    <w:p w14:paraId="1CEA5262"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Corrupt or improper practice.</w:t>
      </w:r>
    </w:p>
    <w:p w14:paraId="64674055"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Unlawful discrimination.</w:t>
      </w:r>
    </w:p>
    <w:p w14:paraId="681BE8B3" w14:textId="5A36FA3A"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 xml:space="preserve">Breaking the </w:t>
      </w:r>
      <w:r w:rsidR="0099427A">
        <w:rPr>
          <w:rFonts w:ascii="Cambria" w:hAnsi="Cambria"/>
          <w:bCs/>
          <w:sz w:val="24"/>
          <w:szCs w:val="24"/>
        </w:rPr>
        <w:t>s</w:t>
      </w:r>
      <w:r w:rsidRPr="005F2F8D">
        <w:rPr>
          <w:rFonts w:ascii="Cambria" w:hAnsi="Cambria"/>
          <w:bCs/>
          <w:sz w:val="24"/>
          <w:szCs w:val="24"/>
        </w:rPr>
        <w:t>chool’s safety rules.</w:t>
      </w:r>
    </w:p>
    <w:p w14:paraId="11BB037B" w14:textId="594DE8B1"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 xml:space="preserve">Reporting for, or being at, work while adversely affected by </w:t>
      </w:r>
      <w:r w:rsidR="0099427A">
        <w:rPr>
          <w:rFonts w:ascii="Cambria" w:hAnsi="Cambria"/>
          <w:bCs/>
          <w:sz w:val="24"/>
          <w:szCs w:val="24"/>
        </w:rPr>
        <w:t>alcohol</w:t>
      </w:r>
      <w:r w:rsidRPr="005F2F8D">
        <w:rPr>
          <w:rFonts w:ascii="Cambria" w:hAnsi="Cambria"/>
          <w:bCs/>
          <w:sz w:val="24"/>
          <w:szCs w:val="24"/>
        </w:rPr>
        <w:t xml:space="preserve"> or non-prescribed drugs.</w:t>
      </w:r>
    </w:p>
    <w:p w14:paraId="4E81411A" w14:textId="2BE3483D" w:rsidR="005F2F8D" w:rsidRPr="005F2F8D" w:rsidRDefault="005F2F8D" w:rsidP="005F2F8D">
      <w:pPr>
        <w:numPr>
          <w:ilvl w:val="2"/>
          <w:numId w:val="33"/>
        </w:numPr>
        <w:rPr>
          <w:rFonts w:ascii="Cambria" w:hAnsi="Cambria"/>
          <w:bCs/>
          <w:sz w:val="24"/>
          <w:szCs w:val="24"/>
        </w:rPr>
      </w:pPr>
      <w:proofErr w:type="spellStart"/>
      <w:r w:rsidRPr="005F2F8D">
        <w:rPr>
          <w:rFonts w:ascii="Cambria" w:hAnsi="Cambria"/>
          <w:bCs/>
          <w:sz w:val="24"/>
          <w:szCs w:val="24"/>
        </w:rPr>
        <w:t>Unauthorised</w:t>
      </w:r>
      <w:proofErr w:type="spellEnd"/>
      <w:r w:rsidRPr="005F2F8D">
        <w:rPr>
          <w:rFonts w:ascii="Cambria" w:hAnsi="Cambria"/>
          <w:bCs/>
          <w:sz w:val="24"/>
          <w:szCs w:val="24"/>
        </w:rPr>
        <w:t xml:space="preserve"> use of </w:t>
      </w:r>
      <w:r w:rsidR="0099427A">
        <w:rPr>
          <w:rFonts w:ascii="Cambria" w:hAnsi="Cambria"/>
          <w:bCs/>
          <w:sz w:val="24"/>
          <w:szCs w:val="24"/>
        </w:rPr>
        <w:t>s</w:t>
      </w:r>
      <w:r w:rsidR="00532E03">
        <w:rPr>
          <w:rFonts w:ascii="Cambria" w:hAnsi="Cambria"/>
          <w:bCs/>
          <w:sz w:val="24"/>
          <w:szCs w:val="24"/>
        </w:rPr>
        <w:t>chool property.</w:t>
      </w:r>
    </w:p>
    <w:p w14:paraId="4FAB5DDB"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Knowingly disclosing confidential information.</w:t>
      </w:r>
    </w:p>
    <w:p w14:paraId="7C3C8B79" w14:textId="77777777"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 xml:space="preserve">Neglect of duty or </w:t>
      </w:r>
      <w:proofErr w:type="spellStart"/>
      <w:r w:rsidRPr="005F2F8D">
        <w:rPr>
          <w:rFonts w:ascii="Cambria" w:hAnsi="Cambria"/>
          <w:bCs/>
          <w:sz w:val="24"/>
          <w:szCs w:val="24"/>
        </w:rPr>
        <w:t>behaviour</w:t>
      </w:r>
      <w:proofErr w:type="spellEnd"/>
      <w:r w:rsidRPr="005F2F8D">
        <w:rPr>
          <w:rFonts w:ascii="Cambria" w:hAnsi="Cambria"/>
          <w:bCs/>
          <w:sz w:val="24"/>
          <w:szCs w:val="24"/>
        </w:rPr>
        <w:t xml:space="preserve"> liable to bring the School or Trust into disrepute.</w:t>
      </w:r>
    </w:p>
    <w:p w14:paraId="39BF96E5" w14:textId="55C47C6C" w:rsidR="005F2F8D" w:rsidRPr="005F2F8D" w:rsidRDefault="005F2F8D" w:rsidP="005F2F8D">
      <w:pPr>
        <w:numPr>
          <w:ilvl w:val="2"/>
          <w:numId w:val="33"/>
        </w:numPr>
        <w:rPr>
          <w:rFonts w:ascii="Cambria" w:hAnsi="Cambria"/>
          <w:bCs/>
          <w:sz w:val="24"/>
          <w:szCs w:val="24"/>
        </w:rPr>
      </w:pPr>
      <w:r w:rsidRPr="005F2F8D">
        <w:rPr>
          <w:rFonts w:ascii="Cambria" w:hAnsi="Cambria"/>
          <w:bCs/>
          <w:sz w:val="24"/>
          <w:szCs w:val="24"/>
        </w:rPr>
        <w:t>Breach of professional standards or requirements</w:t>
      </w:r>
      <w:r w:rsidR="00532E03">
        <w:rPr>
          <w:rFonts w:ascii="Cambria" w:hAnsi="Cambria"/>
          <w:bCs/>
          <w:sz w:val="24"/>
          <w:szCs w:val="24"/>
        </w:rPr>
        <w:t>.</w:t>
      </w:r>
    </w:p>
    <w:p w14:paraId="060CA570" w14:textId="180064E3" w:rsidR="005F2F8D" w:rsidRDefault="005F2F8D" w:rsidP="005F2F8D">
      <w:pPr>
        <w:numPr>
          <w:ilvl w:val="2"/>
          <w:numId w:val="33"/>
        </w:numPr>
        <w:rPr>
          <w:rFonts w:ascii="Cambria" w:hAnsi="Cambria"/>
          <w:bCs/>
          <w:sz w:val="24"/>
          <w:szCs w:val="24"/>
        </w:rPr>
      </w:pPr>
      <w:r w:rsidRPr="005F2F8D">
        <w:rPr>
          <w:rFonts w:ascii="Cambria" w:hAnsi="Cambria"/>
          <w:bCs/>
          <w:sz w:val="24"/>
          <w:szCs w:val="24"/>
        </w:rPr>
        <w:t>Breach of trust and confidence</w:t>
      </w:r>
      <w:r w:rsidR="00532E03">
        <w:rPr>
          <w:rFonts w:ascii="Cambria" w:hAnsi="Cambria"/>
          <w:bCs/>
          <w:sz w:val="24"/>
          <w:szCs w:val="24"/>
        </w:rPr>
        <w:t>.</w:t>
      </w:r>
    </w:p>
    <w:p w14:paraId="14E734F0" w14:textId="42320B77" w:rsidR="00532E03" w:rsidRPr="005F2F8D" w:rsidRDefault="00532E03" w:rsidP="005F2F8D">
      <w:pPr>
        <w:numPr>
          <w:ilvl w:val="2"/>
          <w:numId w:val="33"/>
        </w:numPr>
        <w:rPr>
          <w:rFonts w:ascii="Cambria" w:hAnsi="Cambria"/>
          <w:bCs/>
          <w:sz w:val="24"/>
          <w:szCs w:val="24"/>
        </w:rPr>
      </w:pPr>
      <w:r>
        <w:rPr>
          <w:rFonts w:ascii="Cambria" w:hAnsi="Cambria"/>
          <w:bCs/>
          <w:sz w:val="24"/>
          <w:szCs w:val="24"/>
        </w:rPr>
        <w:t>Serious breach of Create Learning Trust Code of Conduct.</w:t>
      </w:r>
    </w:p>
    <w:p w14:paraId="12DB7D84" w14:textId="77777777" w:rsidR="005F2F8D" w:rsidRDefault="005F2F8D" w:rsidP="005F2F8D">
      <w:pPr>
        <w:rPr>
          <w:rFonts w:ascii="Cambria" w:hAnsi="Cambria"/>
          <w:b/>
          <w:bCs/>
          <w:color w:val="4F6228" w:themeColor="accent3" w:themeShade="80"/>
          <w:sz w:val="24"/>
          <w:szCs w:val="24"/>
        </w:rPr>
      </w:pPr>
    </w:p>
    <w:p w14:paraId="66A44C84" w14:textId="77777777" w:rsidR="005F2F8D" w:rsidRDefault="005F2F8D" w:rsidP="005F2F8D">
      <w:pPr>
        <w:rPr>
          <w:rFonts w:ascii="Cambria" w:hAnsi="Cambria"/>
          <w:b/>
          <w:bCs/>
          <w:color w:val="4F6228" w:themeColor="accent3" w:themeShade="80"/>
          <w:sz w:val="24"/>
          <w:szCs w:val="24"/>
        </w:rPr>
      </w:pPr>
    </w:p>
    <w:p w14:paraId="190E8705" w14:textId="77777777" w:rsidR="005F2F8D" w:rsidRDefault="005F2F8D" w:rsidP="005F2F8D">
      <w:pPr>
        <w:rPr>
          <w:rFonts w:ascii="Cambria" w:hAnsi="Cambria"/>
          <w:b/>
          <w:bCs/>
          <w:color w:val="4F6228" w:themeColor="accent3" w:themeShade="80"/>
          <w:sz w:val="24"/>
          <w:szCs w:val="24"/>
        </w:rPr>
      </w:pPr>
    </w:p>
    <w:p w14:paraId="765AF05F" w14:textId="77777777" w:rsidR="005F2F8D" w:rsidRDefault="005F2F8D" w:rsidP="005F2F8D">
      <w:pPr>
        <w:rPr>
          <w:rFonts w:ascii="Cambria" w:hAnsi="Cambria"/>
          <w:b/>
          <w:bCs/>
          <w:color w:val="4F6228" w:themeColor="accent3" w:themeShade="80"/>
          <w:sz w:val="24"/>
          <w:szCs w:val="24"/>
        </w:rPr>
      </w:pPr>
    </w:p>
    <w:p w14:paraId="35B4624D" w14:textId="77777777" w:rsidR="005F2F8D" w:rsidRDefault="005F2F8D" w:rsidP="005F2F8D">
      <w:pPr>
        <w:rPr>
          <w:rFonts w:ascii="Cambria" w:hAnsi="Cambria"/>
          <w:b/>
          <w:bCs/>
          <w:color w:val="4F6228" w:themeColor="accent3" w:themeShade="80"/>
          <w:sz w:val="24"/>
          <w:szCs w:val="24"/>
        </w:rPr>
      </w:pPr>
    </w:p>
    <w:p w14:paraId="061927BA" w14:textId="77777777" w:rsidR="005F2F8D" w:rsidRDefault="005F2F8D" w:rsidP="005F2F8D">
      <w:pPr>
        <w:rPr>
          <w:rFonts w:ascii="Cambria" w:hAnsi="Cambria"/>
          <w:b/>
          <w:bCs/>
          <w:color w:val="4F6228" w:themeColor="accent3" w:themeShade="80"/>
          <w:sz w:val="24"/>
          <w:szCs w:val="24"/>
        </w:rPr>
      </w:pPr>
    </w:p>
    <w:p w14:paraId="4C571A13" w14:textId="77777777" w:rsidR="005F2F8D" w:rsidRDefault="005F2F8D" w:rsidP="005F2F8D">
      <w:pPr>
        <w:rPr>
          <w:rFonts w:ascii="Cambria" w:hAnsi="Cambria"/>
          <w:b/>
          <w:bCs/>
          <w:color w:val="4F6228" w:themeColor="accent3" w:themeShade="80"/>
          <w:sz w:val="24"/>
          <w:szCs w:val="24"/>
        </w:rPr>
      </w:pPr>
    </w:p>
    <w:p w14:paraId="473CCF21" w14:textId="77777777" w:rsidR="005F2F8D" w:rsidRDefault="005F2F8D" w:rsidP="005F2F8D">
      <w:pPr>
        <w:rPr>
          <w:rFonts w:ascii="Cambria" w:hAnsi="Cambria"/>
          <w:b/>
          <w:bCs/>
          <w:color w:val="4F6228" w:themeColor="accent3" w:themeShade="80"/>
          <w:sz w:val="24"/>
          <w:szCs w:val="24"/>
        </w:rPr>
      </w:pPr>
    </w:p>
    <w:p w14:paraId="412A2E4F" w14:textId="77777777" w:rsidR="005F2F8D" w:rsidRDefault="005F2F8D" w:rsidP="005F2F8D">
      <w:pPr>
        <w:rPr>
          <w:rFonts w:ascii="Cambria" w:hAnsi="Cambria"/>
          <w:b/>
          <w:bCs/>
          <w:color w:val="4F6228" w:themeColor="accent3" w:themeShade="80"/>
          <w:sz w:val="24"/>
          <w:szCs w:val="24"/>
        </w:rPr>
      </w:pPr>
    </w:p>
    <w:p w14:paraId="4F0F17B0" w14:textId="77777777" w:rsidR="005F2F8D" w:rsidRDefault="005F2F8D" w:rsidP="005F2F8D">
      <w:pPr>
        <w:rPr>
          <w:rFonts w:ascii="Cambria" w:hAnsi="Cambria"/>
          <w:b/>
          <w:bCs/>
          <w:color w:val="4F6228" w:themeColor="accent3" w:themeShade="80"/>
          <w:sz w:val="24"/>
          <w:szCs w:val="24"/>
        </w:rPr>
      </w:pPr>
    </w:p>
    <w:p w14:paraId="5FE2BA45" w14:textId="77777777" w:rsidR="005F2F8D" w:rsidRDefault="005F2F8D" w:rsidP="005F2F8D">
      <w:pPr>
        <w:rPr>
          <w:rFonts w:ascii="Cambria" w:hAnsi="Cambria"/>
          <w:b/>
          <w:bCs/>
          <w:color w:val="4F6228" w:themeColor="accent3" w:themeShade="80"/>
          <w:sz w:val="24"/>
          <w:szCs w:val="24"/>
        </w:rPr>
      </w:pPr>
    </w:p>
    <w:p w14:paraId="2203BD32" w14:textId="77777777" w:rsidR="005F2F8D" w:rsidRDefault="005F2F8D" w:rsidP="005F2F8D">
      <w:pPr>
        <w:rPr>
          <w:rFonts w:ascii="Cambria" w:hAnsi="Cambria"/>
          <w:b/>
          <w:bCs/>
          <w:color w:val="4F6228" w:themeColor="accent3" w:themeShade="80"/>
          <w:sz w:val="24"/>
          <w:szCs w:val="24"/>
        </w:rPr>
      </w:pPr>
    </w:p>
    <w:p w14:paraId="2B374149" w14:textId="77777777" w:rsidR="005F2F8D" w:rsidRDefault="005F2F8D" w:rsidP="005F2F8D">
      <w:pPr>
        <w:rPr>
          <w:rFonts w:ascii="Cambria" w:hAnsi="Cambria"/>
          <w:b/>
          <w:bCs/>
          <w:color w:val="4F6228" w:themeColor="accent3" w:themeShade="80"/>
          <w:sz w:val="24"/>
          <w:szCs w:val="24"/>
        </w:rPr>
      </w:pPr>
    </w:p>
    <w:p w14:paraId="44C85148" w14:textId="77777777" w:rsidR="005F2F8D" w:rsidRDefault="005F2F8D" w:rsidP="005F2F8D">
      <w:pPr>
        <w:rPr>
          <w:rFonts w:ascii="Cambria" w:hAnsi="Cambria"/>
          <w:b/>
          <w:bCs/>
          <w:color w:val="4F6228" w:themeColor="accent3" w:themeShade="80"/>
          <w:sz w:val="24"/>
          <w:szCs w:val="24"/>
        </w:rPr>
      </w:pPr>
    </w:p>
    <w:p w14:paraId="0D4D54B2" w14:textId="77777777" w:rsidR="005F2F8D" w:rsidRDefault="005F2F8D" w:rsidP="005F2F8D">
      <w:pPr>
        <w:rPr>
          <w:rFonts w:ascii="Cambria" w:hAnsi="Cambria"/>
          <w:b/>
          <w:bCs/>
          <w:color w:val="4F6228" w:themeColor="accent3" w:themeShade="80"/>
          <w:sz w:val="24"/>
          <w:szCs w:val="24"/>
        </w:rPr>
      </w:pPr>
    </w:p>
    <w:p w14:paraId="3E78B3EF" w14:textId="77777777" w:rsidR="005F2F8D" w:rsidRDefault="005F2F8D" w:rsidP="005F2F8D">
      <w:pPr>
        <w:rPr>
          <w:rFonts w:ascii="Cambria" w:hAnsi="Cambria"/>
          <w:b/>
          <w:bCs/>
          <w:color w:val="4F6228" w:themeColor="accent3" w:themeShade="80"/>
          <w:sz w:val="24"/>
          <w:szCs w:val="24"/>
        </w:rPr>
      </w:pPr>
    </w:p>
    <w:p w14:paraId="7E9BCC0C" w14:textId="77777777" w:rsidR="005F2F8D" w:rsidRDefault="005F2F8D" w:rsidP="005F2F8D">
      <w:pPr>
        <w:rPr>
          <w:rFonts w:ascii="Cambria" w:hAnsi="Cambria"/>
          <w:b/>
          <w:bCs/>
          <w:color w:val="4F6228" w:themeColor="accent3" w:themeShade="80"/>
          <w:sz w:val="24"/>
          <w:szCs w:val="24"/>
        </w:rPr>
      </w:pPr>
    </w:p>
    <w:p w14:paraId="455F6BFB" w14:textId="77777777" w:rsidR="005F2F8D" w:rsidRDefault="005F2F8D" w:rsidP="005F2F8D">
      <w:pPr>
        <w:rPr>
          <w:rFonts w:ascii="Cambria" w:hAnsi="Cambria"/>
          <w:b/>
          <w:bCs/>
          <w:color w:val="4F6228" w:themeColor="accent3" w:themeShade="80"/>
          <w:sz w:val="24"/>
          <w:szCs w:val="24"/>
        </w:rPr>
      </w:pPr>
    </w:p>
    <w:p w14:paraId="416F6BDB" w14:textId="77777777" w:rsidR="005F2F8D" w:rsidRDefault="005F2F8D" w:rsidP="005F2F8D">
      <w:pPr>
        <w:rPr>
          <w:rFonts w:ascii="Cambria" w:hAnsi="Cambria"/>
          <w:b/>
          <w:bCs/>
          <w:color w:val="4F6228" w:themeColor="accent3" w:themeShade="80"/>
          <w:sz w:val="24"/>
          <w:szCs w:val="24"/>
        </w:rPr>
      </w:pPr>
    </w:p>
    <w:p w14:paraId="4CD880CF" w14:textId="77777777" w:rsidR="005F2F8D" w:rsidRDefault="005F2F8D" w:rsidP="005F2F8D">
      <w:pPr>
        <w:rPr>
          <w:rFonts w:ascii="Cambria" w:hAnsi="Cambria"/>
          <w:b/>
          <w:bCs/>
          <w:color w:val="4F6228" w:themeColor="accent3" w:themeShade="80"/>
          <w:sz w:val="24"/>
          <w:szCs w:val="24"/>
        </w:rPr>
      </w:pPr>
    </w:p>
    <w:p w14:paraId="544C0F50" w14:textId="77777777" w:rsidR="005F2F8D" w:rsidRDefault="005F2F8D" w:rsidP="005F2F8D">
      <w:pPr>
        <w:rPr>
          <w:rFonts w:ascii="Cambria" w:hAnsi="Cambria"/>
          <w:b/>
          <w:bCs/>
          <w:color w:val="4F6228" w:themeColor="accent3" w:themeShade="80"/>
          <w:sz w:val="24"/>
          <w:szCs w:val="24"/>
        </w:rPr>
      </w:pPr>
    </w:p>
    <w:p w14:paraId="0E186E00" w14:textId="77777777" w:rsidR="005F2F8D" w:rsidRDefault="005F2F8D" w:rsidP="005F2F8D">
      <w:pPr>
        <w:rPr>
          <w:rFonts w:ascii="Cambria" w:hAnsi="Cambria"/>
          <w:b/>
          <w:bCs/>
          <w:color w:val="4F6228" w:themeColor="accent3" w:themeShade="80"/>
          <w:sz w:val="24"/>
          <w:szCs w:val="24"/>
        </w:rPr>
      </w:pPr>
    </w:p>
    <w:p w14:paraId="2A4D8533" w14:textId="77777777" w:rsidR="005F2F8D" w:rsidRDefault="005F2F8D" w:rsidP="005F2F8D">
      <w:pPr>
        <w:rPr>
          <w:rFonts w:ascii="Cambria" w:hAnsi="Cambria"/>
          <w:b/>
          <w:bCs/>
          <w:color w:val="4F6228" w:themeColor="accent3" w:themeShade="80"/>
          <w:sz w:val="24"/>
          <w:szCs w:val="24"/>
        </w:rPr>
      </w:pPr>
    </w:p>
    <w:p w14:paraId="43AD4A8D" w14:textId="77777777" w:rsidR="005F2F8D" w:rsidRDefault="005F2F8D" w:rsidP="005F2F8D">
      <w:pPr>
        <w:rPr>
          <w:rFonts w:ascii="Cambria" w:hAnsi="Cambria"/>
          <w:b/>
          <w:bCs/>
          <w:color w:val="4F6228" w:themeColor="accent3" w:themeShade="80"/>
          <w:sz w:val="24"/>
          <w:szCs w:val="24"/>
        </w:rPr>
      </w:pPr>
    </w:p>
    <w:p w14:paraId="72903C3E" w14:textId="74A48A2C" w:rsidR="00C05521" w:rsidRPr="0099427A" w:rsidRDefault="00C05521" w:rsidP="0099427A">
      <w:pPr>
        <w:pStyle w:val="ListParagraph"/>
        <w:numPr>
          <w:ilvl w:val="0"/>
          <w:numId w:val="33"/>
        </w:numPr>
        <w:rPr>
          <w:rFonts w:ascii="Cambria" w:hAnsi="Cambria"/>
          <w:b/>
          <w:color w:val="4F6228" w:themeColor="accent3" w:themeShade="80"/>
        </w:rPr>
      </w:pPr>
      <w:r w:rsidRPr="0099427A">
        <w:rPr>
          <w:rFonts w:ascii="Cambria" w:hAnsi="Cambria"/>
          <w:b/>
          <w:bCs/>
          <w:color w:val="4F6228" w:themeColor="accent3" w:themeShade="80"/>
          <w:sz w:val="24"/>
          <w:szCs w:val="24"/>
        </w:rPr>
        <w:t>Contact details</w:t>
      </w:r>
    </w:p>
    <w:p w14:paraId="22640199" w14:textId="77777777" w:rsidR="00C05521" w:rsidRPr="006D3007" w:rsidRDefault="00C05521" w:rsidP="00C05521">
      <w:pPr>
        <w:pStyle w:val="BodyText"/>
        <w:ind w:left="586" w:right="221"/>
        <w:jc w:val="both"/>
        <w:rPr>
          <w:rFonts w:ascii="Cambria" w:hAnsi="Cambria"/>
        </w:rPr>
      </w:pPr>
    </w:p>
    <w:tbl>
      <w:tblPr>
        <w:tblW w:w="9724"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6604"/>
      </w:tblGrid>
      <w:tr w:rsidR="002345A3" w:rsidRPr="002345A3" w14:paraId="0193D577" w14:textId="77777777" w:rsidTr="00CE17CD">
        <w:trPr>
          <w:trHeight w:val="518"/>
        </w:trPr>
        <w:tc>
          <w:tcPr>
            <w:tcW w:w="3120" w:type="dxa"/>
            <w:shd w:val="clear" w:color="auto" w:fill="EAF0DD"/>
          </w:tcPr>
          <w:p w14:paraId="343A53D0" w14:textId="77777777" w:rsidR="002345A3" w:rsidRPr="002345A3" w:rsidRDefault="002345A3" w:rsidP="002345A3">
            <w:pPr>
              <w:rPr>
                <w:rFonts w:ascii="Cambria" w:eastAsia="Cambria" w:hAnsi="Cambria" w:cs="Cambria"/>
              </w:rPr>
            </w:pPr>
            <w:r w:rsidRPr="002345A3">
              <w:rPr>
                <w:rFonts w:ascii="Cambria" w:eastAsia="Cambria" w:hAnsi="Cambria" w:cs="Cambria"/>
              </w:rPr>
              <w:t>Chief Executive Officer</w:t>
            </w:r>
          </w:p>
        </w:tc>
        <w:tc>
          <w:tcPr>
            <w:tcW w:w="6604" w:type="dxa"/>
          </w:tcPr>
          <w:p w14:paraId="3CAE30D3"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Sarah Woodward </w:t>
            </w:r>
            <w:hyperlink r:id="rId15" w:history="1">
              <w:r w:rsidRPr="002345A3">
                <w:rPr>
                  <w:rFonts w:ascii="Cambria" w:eastAsia="Cambria" w:hAnsi="Cambria" w:cs="Cambria"/>
                  <w:color w:val="0000FF"/>
                  <w:u w:val="single"/>
                </w:rPr>
                <w:t>ceo@createlearning.co.uk</w:t>
              </w:r>
            </w:hyperlink>
            <w:r w:rsidRPr="002345A3">
              <w:rPr>
                <w:rFonts w:ascii="Cambria" w:eastAsia="Cambria" w:hAnsi="Cambria" w:cs="Cambria"/>
              </w:rPr>
              <w:t xml:space="preserve"> 01270 360030</w:t>
            </w:r>
          </w:p>
        </w:tc>
      </w:tr>
      <w:tr w:rsidR="002345A3" w:rsidRPr="002345A3" w14:paraId="2DD5AE10" w14:textId="77777777" w:rsidTr="00CE17CD">
        <w:trPr>
          <w:trHeight w:val="257"/>
        </w:trPr>
        <w:tc>
          <w:tcPr>
            <w:tcW w:w="3120" w:type="dxa"/>
            <w:shd w:val="clear" w:color="auto" w:fill="EAF0DD"/>
          </w:tcPr>
          <w:p w14:paraId="1F70DC4C" w14:textId="77777777" w:rsidR="002345A3" w:rsidRPr="002345A3" w:rsidRDefault="002345A3" w:rsidP="002345A3">
            <w:pPr>
              <w:rPr>
                <w:rFonts w:ascii="Cambria" w:eastAsia="Cambria" w:hAnsi="Cambria" w:cs="Cambria"/>
              </w:rPr>
            </w:pPr>
            <w:r w:rsidRPr="002345A3">
              <w:rPr>
                <w:rFonts w:ascii="Cambria" w:eastAsia="Cambria" w:hAnsi="Cambria" w:cs="Cambria"/>
              </w:rPr>
              <w:t>Chair of the Trust</w:t>
            </w:r>
          </w:p>
        </w:tc>
        <w:tc>
          <w:tcPr>
            <w:tcW w:w="6604" w:type="dxa"/>
          </w:tcPr>
          <w:p w14:paraId="47C00D93"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Faye Russell </w:t>
            </w:r>
            <w:hyperlink r:id="rId16" w:history="1">
              <w:r w:rsidRPr="002345A3">
                <w:rPr>
                  <w:rFonts w:ascii="Cambria" w:eastAsia="Cambria" w:hAnsi="Cambria" w:cs="Cambria"/>
                  <w:color w:val="0000FF"/>
                  <w:u w:val="single"/>
                </w:rPr>
                <w:t>frussell@createlearning.co.uk</w:t>
              </w:r>
            </w:hyperlink>
            <w:r w:rsidRPr="002345A3">
              <w:rPr>
                <w:rFonts w:ascii="Cambria" w:eastAsia="Cambria" w:hAnsi="Cambria" w:cs="Cambria"/>
              </w:rPr>
              <w:t xml:space="preserve"> 01270 360030</w:t>
            </w:r>
          </w:p>
        </w:tc>
      </w:tr>
      <w:tr w:rsidR="002345A3" w:rsidRPr="002345A3" w14:paraId="16295793" w14:textId="77777777" w:rsidTr="00CE17CD">
        <w:trPr>
          <w:trHeight w:val="258"/>
        </w:trPr>
        <w:tc>
          <w:tcPr>
            <w:tcW w:w="3120" w:type="dxa"/>
            <w:shd w:val="clear" w:color="auto" w:fill="EAF0DD"/>
          </w:tcPr>
          <w:p w14:paraId="79835BF3" w14:textId="77777777" w:rsidR="002345A3" w:rsidRPr="002345A3" w:rsidRDefault="002345A3" w:rsidP="002345A3">
            <w:pPr>
              <w:rPr>
                <w:rFonts w:ascii="Cambria" w:eastAsia="Cambria" w:hAnsi="Cambria" w:cs="Cambria"/>
              </w:rPr>
            </w:pPr>
            <w:r w:rsidRPr="002345A3">
              <w:rPr>
                <w:rFonts w:ascii="Cambria" w:eastAsia="Cambria" w:hAnsi="Cambria" w:cs="Cambria"/>
              </w:rPr>
              <w:t>Chief Finance Officer</w:t>
            </w:r>
          </w:p>
        </w:tc>
        <w:tc>
          <w:tcPr>
            <w:tcW w:w="6604" w:type="dxa"/>
          </w:tcPr>
          <w:p w14:paraId="3F6B65B3"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Jenni Goodwin </w:t>
            </w:r>
            <w:hyperlink r:id="rId17">
              <w:r w:rsidRPr="002345A3">
                <w:rPr>
                  <w:rFonts w:ascii="Cambria" w:eastAsia="Cambria" w:hAnsi="Cambria" w:cs="Cambria"/>
                  <w:color w:val="0000FF"/>
                  <w:u w:val="single"/>
                </w:rPr>
                <w:t>cfo@createlearning.co.uk</w:t>
              </w:r>
            </w:hyperlink>
            <w:r w:rsidRPr="002345A3">
              <w:rPr>
                <w:rFonts w:ascii="Cambria" w:eastAsia="Cambria" w:hAnsi="Cambria" w:cs="Cambria"/>
                <w:u w:val="single"/>
              </w:rPr>
              <w:t xml:space="preserve"> </w:t>
            </w:r>
            <w:r w:rsidRPr="002345A3">
              <w:rPr>
                <w:rFonts w:ascii="Cambria" w:eastAsia="Cambria" w:hAnsi="Cambria" w:cs="Cambria"/>
              </w:rPr>
              <w:t>01270 360030</w:t>
            </w:r>
          </w:p>
        </w:tc>
      </w:tr>
      <w:tr w:rsidR="002345A3" w:rsidRPr="002345A3" w14:paraId="3BA885F4" w14:textId="77777777" w:rsidTr="00CE17CD">
        <w:trPr>
          <w:trHeight w:val="257"/>
        </w:trPr>
        <w:tc>
          <w:tcPr>
            <w:tcW w:w="3120" w:type="dxa"/>
            <w:shd w:val="clear" w:color="auto" w:fill="EAF0DD"/>
          </w:tcPr>
          <w:p w14:paraId="2AD797F2" w14:textId="77777777" w:rsidR="002345A3" w:rsidRPr="002345A3" w:rsidRDefault="002345A3" w:rsidP="002345A3">
            <w:pPr>
              <w:rPr>
                <w:rFonts w:ascii="Cambria" w:eastAsia="Cambria" w:hAnsi="Cambria" w:cs="Cambria"/>
              </w:rPr>
            </w:pPr>
            <w:r w:rsidRPr="002345A3">
              <w:rPr>
                <w:rFonts w:ascii="Cambria" w:eastAsia="Cambria" w:hAnsi="Cambria" w:cs="Cambria"/>
              </w:rPr>
              <w:t>Trust Solicitor</w:t>
            </w:r>
          </w:p>
        </w:tc>
        <w:tc>
          <w:tcPr>
            <w:tcW w:w="6604" w:type="dxa"/>
          </w:tcPr>
          <w:p w14:paraId="2BECEF63"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Cook Lawyers </w:t>
            </w:r>
            <w:hyperlink r:id="rId18">
              <w:r w:rsidRPr="002345A3">
                <w:rPr>
                  <w:rFonts w:ascii="Cambria" w:eastAsia="Cambria" w:hAnsi="Cambria" w:cs="Cambria"/>
                  <w:color w:val="0000FF"/>
                  <w:u w:val="single"/>
                </w:rPr>
                <w:t>www.cooklawyers.co.uk</w:t>
              </w:r>
            </w:hyperlink>
            <w:r w:rsidRPr="002345A3">
              <w:rPr>
                <w:rFonts w:ascii="Cambria" w:eastAsia="Cambria" w:hAnsi="Cambria" w:cs="Cambria"/>
              </w:rPr>
              <w:t xml:space="preserve"> / 01625 725 000</w:t>
            </w:r>
          </w:p>
        </w:tc>
      </w:tr>
      <w:tr w:rsidR="002345A3" w:rsidRPr="002345A3" w14:paraId="28F7E224" w14:textId="77777777" w:rsidTr="00CE17CD">
        <w:trPr>
          <w:trHeight w:val="257"/>
        </w:trPr>
        <w:tc>
          <w:tcPr>
            <w:tcW w:w="3120" w:type="dxa"/>
            <w:shd w:val="clear" w:color="auto" w:fill="EAF0DD"/>
          </w:tcPr>
          <w:p w14:paraId="4B27A513" w14:textId="77777777" w:rsidR="002345A3" w:rsidRPr="002345A3" w:rsidRDefault="002345A3" w:rsidP="002345A3">
            <w:pPr>
              <w:rPr>
                <w:rFonts w:ascii="Cambria" w:eastAsia="Cambria" w:hAnsi="Cambria" w:cs="Cambria"/>
              </w:rPr>
            </w:pPr>
            <w:r w:rsidRPr="002345A3">
              <w:rPr>
                <w:rFonts w:ascii="Cambria" w:eastAsia="Cambria" w:hAnsi="Cambria" w:cs="Cambria"/>
              </w:rPr>
              <w:t>Clerk to governance</w:t>
            </w:r>
          </w:p>
        </w:tc>
        <w:tc>
          <w:tcPr>
            <w:tcW w:w="6604" w:type="dxa"/>
          </w:tcPr>
          <w:p w14:paraId="4AF4B606" w14:textId="77777777" w:rsidR="002345A3" w:rsidRPr="002345A3" w:rsidRDefault="002345A3" w:rsidP="002345A3">
            <w:pPr>
              <w:rPr>
                <w:rFonts w:ascii="Cambria" w:eastAsia="Cambria" w:hAnsi="Cambria" w:cs="Cambria"/>
              </w:rPr>
            </w:pPr>
            <w:r w:rsidRPr="002345A3">
              <w:rPr>
                <w:rFonts w:ascii="Cambria" w:eastAsia="Cambria" w:hAnsi="Cambria" w:cs="Cambria"/>
              </w:rPr>
              <w:t>Julie White (Second2None)</w:t>
            </w:r>
          </w:p>
        </w:tc>
      </w:tr>
      <w:tr w:rsidR="002345A3" w:rsidRPr="002345A3" w14:paraId="74B2D926" w14:textId="77777777" w:rsidTr="00CE17CD">
        <w:trPr>
          <w:trHeight w:val="770"/>
        </w:trPr>
        <w:tc>
          <w:tcPr>
            <w:tcW w:w="3120" w:type="dxa"/>
            <w:shd w:val="clear" w:color="auto" w:fill="EAF0DD"/>
          </w:tcPr>
          <w:p w14:paraId="48AB5060"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Chair of </w:t>
            </w:r>
            <w:proofErr w:type="spellStart"/>
            <w:r w:rsidRPr="002345A3">
              <w:rPr>
                <w:rFonts w:ascii="Cambria" w:eastAsia="Cambria" w:hAnsi="Cambria" w:cs="Cambria"/>
              </w:rPr>
              <w:t>Sandiway</w:t>
            </w:r>
            <w:proofErr w:type="spellEnd"/>
            <w:r w:rsidRPr="002345A3">
              <w:rPr>
                <w:rFonts w:ascii="Cambria" w:eastAsia="Cambria" w:hAnsi="Cambria" w:cs="Cambria"/>
              </w:rPr>
              <w:t xml:space="preserve"> LGC</w:t>
            </w:r>
          </w:p>
        </w:tc>
        <w:tc>
          <w:tcPr>
            <w:tcW w:w="6604" w:type="dxa"/>
          </w:tcPr>
          <w:p w14:paraId="6F374FC9"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Emma </w:t>
            </w:r>
            <w:proofErr w:type="spellStart"/>
            <w:r w:rsidRPr="002345A3">
              <w:rPr>
                <w:rFonts w:ascii="Cambria" w:eastAsia="Cambria" w:hAnsi="Cambria" w:cs="Cambria"/>
              </w:rPr>
              <w:t>Zouhbi</w:t>
            </w:r>
            <w:proofErr w:type="spellEnd"/>
            <w:r w:rsidRPr="002345A3">
              <w:rPr>
                <w:rFonts w:ascii="Cambria" w:eastAsia="Cambria" w:hAnsi="Cambria" w:cs="Cambria"/>
              </w:rPr>
              <w:t xml:space="preserve"> </w:t>
            </w:r>
            <w:hyperlink r:id="rId19">
              <w:r w:rsidRPr="002345A3">
                <w:rPr>
                  <w:rFonts w:ascii="Cambria" w:eastAsia="Cambria" w:hAnsi="Cambria" w:cs="Cambria"/>
                  <w:color w:val="0000FF"/>
                  <w:u w:val="single"/>
                </w:rPr>
                <w:t>ezouhbi@sandiway.cheshire.sch.uk</w:t>
              </w:r>
            </w:hyperlink>
          </w:p>
          <w:p w14:paraId="37FCB4DA" w14:textId="77777777" w:rsidR="002345A3" w:rsidRPr="002345A3" w:rsidRDefault="002345A3" w:rsidP="002345A3">
            <w:pPr>
              <w:rPr>
                <w:rFonts w:ascii="Cambria" w:eastAsia="Cambria" w:hAnsi="Cambria" w:cs="Cambria"/>
              </w:rPr>
            </w:pPr>
            <w:proofErr w:type="spellStart"/>
            <w:r w:rsidRPr="002345A3">
              <w:rPr>
                <w:rFonts w:ascii="Cambria" w:eastAsia="Cambria" w:hAnsi="Cambria" w:cs="Cambria"/>
              </w:rPr>
              <w:t>Sandiway</w:t>
            </w:r>
            <w:proofErr w:type="spellEnd"/>
            <w:r w:rsidRPr="002345A3">
              <w:rPr>
                <w:rFonts w:ascii="Cambria" w:eastAsia="Cambria" w:hAnsi="Cambria" w:cs="Cambria"/>
              </w:rPr>
              <w:t xml:space="preserve"> Primary School, 84 Weaverham Road, </w:t>
            </w:r>
            <w:proofErr w:type="spellStart"/>
            <w:r w:rsidRPr="002345A3">
              <w:rPr>
                <w:rFonts w:ascii="Cambria" w:eastAsia="Cambria" w:hAnsi="Cambria" w:cs="Cambria"/>
              </w:rPr>
              <w:t>Sandiway</w:t>
            </w:r>
            <w:proofErr w:type="spellEnd"/>
            <w:r w:rsidRPr="002345A3">
              <w:rPr>
                <w:rFonts w:ascii="Cambria" w:eastAsia="Cambria" w:hAnsi="Cambria" w:cs="Cambria"/>
              </w:rPr>
              <w:t xml:space="preserve"> CW8 2ND</w:t>
            </w:r>
          </w:p>
        </w:tc>
      </w:tr>
      <w:tr w:rsidR="002345A3" w:rsidRPr="002345A3" w14:paraId="26F92588" w14:textId="77777777" w:rsidTr="00CE17CD">
        <w:trPr>
          <w:trHeight w:val="512"/>
        </w:trPr>
        <w:tc>
          <w:tcPr>
            <w:tcW w:w="3120" w:type="dxa"/>
            <w:shd w:val="clear" w:color="auto" w:fill="EAF0DD"/>
          </w:tcPr>
          <w:p w14:paraId="0C416B5D"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Headteacher at </w:t>
            </w:r>
            <w:proofErr w:type="spellStart"/>
            <w:r w:rsidRPr="002345A3">
              <w:rPr>
                <w:rFonts w:ascii="Cambria" w:eastAsia="Cambria" w:hAnsi="Cambria" w:cs="Cambria"/>
              </w:rPr>
              <w:t>Sandiway</w:t>
            </w:r>
            <w:proofErr w:type="spellEnd"/>
            <w:r w:rsidRPr="002345A3">
              <w:rPr>
                <w:rFonts w:ascii="Cambria" w:eastAsia="Cambria" w:hAnsi="Cambria" w:cs="Cambria"/>
              </w:rPr>
              <w:t xml:space="preserve"> Primary School</w:t>
            </w:r>
          </w:p>
        </w:tc>
        <w:tc>
          <w:tcPr>
            <w:tcW w:w="6604" w:type="dxa"/>
          </w:tcPr>
          <w:p w14:paraId="44C07945" w14:textId="782C008D" w:rsidR="002345A3" w:rsidRPr="002345A3" w:rsidRDefault="00F31089" w:rsidP="002345A3">
            <w:pPr>
              <w:rPr>
                <w:rFonts w:ascii="Cambria" w:eastAsia="Cambria" w:hAnsi="Cambria" w:cs="Cambria"/>
              </w:rPr>
            </w:pPr>
            <w:r>
              <w:rPr>
                <w:rFonts w:ascii="Cambria" w:eastAsia="Cambria" w:hAnsi="Cambria" w:cs="Cambria"/>
              </w:rPr>
              <w:t>Kathryn Harvey</w:t>
            </w:r>
            <w:r w:rsidR="002345A3" w:rsidRPr="002345A3">
              <w:rPr>
                <w:rFonts w:ascii="Cambria" w:eastAsia="Cambria" w:hAnsi="Cambria" w:cs="Cambria"/>
              </w:rPr>
              <w:t xml:space="preserve"> </w:t>
            </w:r>
            <w:hyperlink r:id="rId20">
              <w:r w:rsidR="002345A3" w:rsidRPr="002345A3">
                <w:rPr>
                  <w:rFonts w:ascii="Cambria" w:eastAsia="Cambria" w:hAnsi="Cambria" w:cs="Cambria"/>
                  <w:color w:val="0000FF"/>
                  <w:u w:val="single"/>
                </w:rPr>
                <w:t>head@sandiway.cheshire.sch.uk</w:t>
              </w:r>
            </w:hyperlink>
          </w:p>
        </w:tc>
      </w:tr>
      <w:tr w:rsidR="002345A3" w:rsidRPr="002345A3" w14:paraId="7FD86441" w14:textId="77777777" w:rsidTr="00CE17CD">
        <w:trPr>
          <w:trHeight w:val="773"/>
        </w:trPr>
        <w:tc>
          <w:tcPr>
            <w:tcW w:w="3120" w:type="dxa"/>
            <w:shd w:val="clear" w:color="auto" w:fill="EAF0DD"/>
          </w:tcPr>
          <w:p w14:paraId="3F21A79A"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Chair of </w:t>
            </w:r>
            <w:proofErr w:type="spellStart"/>
            <w:r w:rsidRPr="002345A3">
              <w:rPr>
                <w:rFonts w:ascii="Cambria" w:eastAsia="Cambria" w:hAnsi="Cambria" w:cs="Cambria"/>
              </w:rPr>
              <w:t>Cuddington</w:t>
            </w:r>
            <w:proofErr w:type="spellEnd"/>
            <w:r w:rsidRPr="002345A3">
              <w:rPr>
                <w:rFonts w:ascii="Cambria" w:eastAsia="Cambria" w:hAnsi="Cambria" w:cs="Cambria"/>
              </w:rPr>
              <w:t xml:space="preserve"> LGC</w:t>
            </w:r>
          </w:p>
        </w:tc>
        <w:tc>
          <w:tcPr>
            <w:tcW w:w="6604" w:type="dxa"/>
          </w:tcPr>
          <w:p w14:paraId="09278695" w14:textId="2BD446C5" w:rsidR="002345A3" w:rsidRPr="002345A3" w:rsidRDefault="00F31089" w:rsidP="002345A3">
            <w:pPr>
              <w:rPr>
                <w:rFonts w:ascii="Cambria" w:eastAsia="Cambria" w:hAnsi="Cambria" w:cs="Cambria"/>
              </w:rPr>
            </w:pPr>
            <w:r w:rsidRPr="002345A3">
              <w:rPr>
                <w:rFonts w:ascii="Cambria" w:eastAsia="Cambria" w:hAnsi="Cambria" w:cs="Cambria"/>
              </w:rPr>
              <w:t xml:space="preserve"> </w:t>
            </w:r>
            <w:r w:rsidRPr="002345A3">
              <w:rPr>
                <w:rFonts w:ascii="Cambria" w:eastAsia="Cambria" w:hAnsi="Cambria" w:cs="Cambria"/>
              </w:rPr>
              <w:t xml:space="preserve">Emma </w:t>
            </w:r>
            <w:proofErr w:type="spellStart"/>
            <w:r w:rsidRPr="002345A3">
              <w:rPr>
                <w:rFonts w:ascii="Cambria" w:eastAsia="Cambria" w:hAnsi="Cambria" w:cs="Cambria"/>
              </w:rPr>
              <w:t>Zouhbi</w:t>
            </w:r>
            <w:proofErr w:type="spellEnd"/>
            <w:r w:rsidRPr="002345A3">
              <w:rPr>
                <w:rFonts w:ascii="Cambria" w:eastAsia="Cambria" w:hAnsi="Cambria" w:cs="Cambria"/>
              </w:rPr>
              <w:t xml:space="preserve"> </w:t>
            </w:r>
            <w:hyperlink r:id="rId21">
              <w:r w:rsidRPr="002345A3">
                <w:rPr>
                  <w:rFonts w:ascii="Cambria" w:eastAsia="Cambria" w:hAnsi="Cambria" w:cs="Cambria"/>
                  <w:color w:val="0000FF"/>
                  <w:u w:val="single"/>
                </w:rPr>
                <w:t>ezouhbi@sandiway.cheshire.sch.uk</w:t>
              </w:r>
            </w:hyperlink>
          </w:p>
          <w:p w14:paraId="4C62A81E" w14:textId="77777777" w:rsidR="002345A3" w:rsidRPr="002345A3" w:rsidRDefault="002345A3" w:rsidP="002345A3">
            <w:pPr>
              <w:rPr>
                <w:rFonts w:ascii="Cambria" w:eastAsia="Cambria" w:hAnsi="Cambria" w:cs="Cambria"/>
              </w:rPr>
            </w:pPr>
            <w:proofErr w:type="spellStart"/>
            <w:r w:rsidRPr="002345A3">
              <w:rPr>
                <w:rFonts w:ascii="Cambria" w:eastAsia="Cambria" w:hAnsi="Cambria" w:cs="Cambria"/>
              </w:rPr>
              <w:t>Cuddington</w:t>
            </w:r>
            <w:proofErr w:type="spellEnd"/>
            <w:r w:rsidRPr="002345A3">
              <w:rPr>
                <w:rFonts w:ascii="Cambria" w:eastAsia="Cambria" w:hAnsi="Cambria" w:cs="Cambria"/>
              </w:rPr>
              <w:t xml:space="preserve"> Primary School, Ash Road, </w:t>
            </w:r>
            <w:proofErr w:type="spellStart"/>
            <w:r w:rsidRPr="002345A3">
              <w:rPr>
                <w:rFonts w:ascii="Cambria" w:eastAsia="Cambria" w:hAnsi="Cambria" w:cs="Cambria"/>
              </w:rPr>
              <w:t>Cuddington</w:t>
            </w:r>
            <w:proofErr w:type="spellEnd"/>
            <w:r w:rsidRPr="002345A3">
              <w:rPr>
                <w:rFonts w:ascii="Cambria" w:eastAsia="Cambria" w:hAnsi="Cambria" w:cs="Cambria"/>
              </w:rPr>
              <w:t xml:space="preserve"> CW8 2NY</w:t>
            </w:r>
          </w:p>
        </w:tc>
      </w:tr>
      <w:tr w:rsidR="002345A3" w:rsidRPr="002345A3" w14:paraId="2B40E8C9" w14:textId="77777777" w:rsidTr="00CE17CD">
        <w:trPr>
          <w:trHeight w:val="514"/>
        </w:trPr>
        <w:tc>
          <w:tcPr>
            <w:tcW w:w="3120" w:type="dxa"/>
            <w:shd w:val="clear" w:color="auto" w:fill="EAF0DD"/>
          </w:tcPr>
          <w:p w14:paraId="2B8B1E41" w14:textId="49D02447" w:rsidR="002345A3" w:rsidRPr="002345A3" w:rsidRDefault="002345A3" w:rsidP="002345A3">
            <w:pPr>
              <w:rPr>
                <w:rFonts w:ascii="Cambria" w:eastAsia="Cambria" w:hAnsi="Cambria" w:cs="Cambria"/>
              </w:rPr>
            </w:pPr>
            <w:r w:rsidRPr="002345A3">
              <w:rPr>
                <w:rFonts w:ascii="Cambria" w:eastAsia="Cambria" w:hAnsi="Cambria" w:cs="Cambria"/>
              </w:rPr>
              <w:t>Head</w:t>
            </w:r>
            <w:r w:rsidR="00F31089">
              <w:rPr>
                <w:rFonts w:ascii="Cambria" w:eastAsia="Cambria" w:hAnsi="Cambria" w:cs="Cambria"/>
              </w:rPr>
              <w:t xml:space="preserve"> of school</w:t>
            </w:r>
            <w:r w:rsidRPr="002345A3">
              <w:rPr>
                <w:rFonts w:ascii="Cambria" w:eastAsia="Cambria" w:hAnsi="Cambria" w:cs="Cambria"/>
              </w:rPr>
              <w:t xml:space="preserve"> at</w:t>
            </w:r>
          </w:p>
          <w:p w14:paraId="13147B35" w14:textId="77777777" w:rsidR="002345A3" w:rsidRPr="002345A3" w:rsidRDefault="002345A3" w:rsidP="002345A3">
            <w:pPr>
              <w:rPr>
                <w:rFonts w:ascii="Cambria" w:eastAsia="Cambria" w:hAnsi="Cambria" w:cs="Cambria"/>
              </w:rPr>
            </w:pPr>
            <w:proofErr w:type="spellStart"/>
            <w:r w:rsidRPr="002345A3">
              <w:rPr>
                <w:rFonts w:ascii="Cambria" w:eastAsia="Cambria" w:hAnsi="Cambria" w:cs="Cambria"/>
              </w:rPr>
              <w:t>Cuddington</w:t>
            </w:r>
            <w:proofErr w:type="spellEnd"/>
            <w:r w:rsidRPr="002345A3">
              <w:rPr>
                <w:rFonts w:ascii="Cambria" w:eastAsia="Cambria" w:hAnsi="Cambria" w:cs="Cambria"/>
              </w:rPr>
              <w:t xml:space="preserve"> Primary School</w:t>
            </w:r>
          </w:p>
        </w:tc>
        <w:tc>
          <w:tcPr>
            <w:tcW w:w="6604" w:type="dxa"/>
          </w:tcPr>
          <w:p w14:paraId="13C760B2" w14:textId="169D2C29" w:rsidR="002345A3" w:rsidRPr="002345A3" w:rsidRDefault="00F31089" w:rsidP="002345A3">
            <w:pPr>
              <w:rPr>
                <w:rFonts w:ascii="Cambria" w:eastAsia="Cambria" w:hAnsi="Cambria" w:cs="Cambria"/>
              </w:rPr>
            </w:pPr>
            <w:r>
              <w:rPr>
                <w:rFonts w:ascii="Cambria" w:eastAsia="Cambria" w:hAnsi="Cambria" w:cs="Cambria"/>
              </w:rPr>
              <w:t>Sarah Potter</w:t>
            </w:r>
          </w:p>
          <w:p w14:paraId="62D5483B" w14:textId="77777777" w:rsidR="002345A3" w:rsidRPr="002345A3" w:rsidRDefault="0055238A" w:rsidP="002345A3">
            <w:pPr>
              <w:rPr>
                <w:rFonts w:ascii="Cambria" w:eastAsia="Cambria" w:hAnsi="Cambria" w:cs="Cambria"/>
              </w:rPr>
            </w:pPr>
            <w:hyperlink r:id="rId22">
              <w:r w:rsidR="002345A3" w:rsidRPr="002345A3">
                <w:rPr>
                  <w:rFonts w:ascii="Cambria" w:eastAsia="Cambria" w:hAnsi="Cambria" w:cs="Cambria"/>
                  <w:color w:val="0000FF"/>
                  <w:u w:val="single"/>
                </w:rPr>
                <w:t>head@cuddington.cheshire.sch.uk</w:t>
              </w:r>
            </w:hyperlink>
          </w:p>
        </w:tc>
      </w:tr>
      <w:tr w:rsidR="002345A3" w:rsidRPr="002345A3" w14:paraId="3F7F003B" w14:textId="77777777" w:rsidTr="00CE17CD">
        <w:trPr>
          <w:trHeight w:val="773"/>
        </w:trPr>
        <w:tc>
          <w:tcPr>
            <w:tcW w:w="3120" w:type="dxa"/>
            <w:shd w:val="clear" w:color="auto" w:fill="EAF0DD"/>
          </w:tcPr>
          <w:p w14:paraId="742F2954" w14:textId="77777777" w:rsidR="002345A3" w:rsidRPr="002345A3" w:rsidRDefault="002345A3" w:rsidP="002345A3">
            <w:pPr>
              <w:rPr>
                <w:rFonts w:ascii="Cambria" w:eastAsia="Cambria" w:hAnsi="Cambria" w:cs="Cambria"/>
              </w:rPr>
            </w:pPr>
            <w:r w:rsidRPr="002345A3">
              <w:rPr>
                <w:rFonts w:ascii="Cambria" w:eastAsia="Cambria" w:hAnsi="Cambria" w:cs="Cambria"/>
              </w:rPr>
              <w:t>Chair of Little Leigh LGC</w:t>
            </w:r>
          </w:p>
        </w:tc>
        <w:tc>
          <w:tcPr>
            <w:tcW w:w="6604" w:type="dxa"/>
          </w:tcPr>
          <w:p w14:paraId="50517234"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Ryan Tomlinson </w:t>
            </w:r>
            <w:hyperlink r:id="rId23" w:history="1">
              <w:r w:rsidRPr="002345A3">
                <w:rPr>
                  <w:rFonts w:ascii="Cambria" w:eastAsia="Cambria" w:hAnsi="Cambria" w:cs="Cambria"/>
                  <w:color w:val="0000FF"/>
                  <w:u w:val="single"/>
                </w:rPr>
                <w:t>rtomlinson@littleleighprimary.cheshire.sch.uk</w:t>
              </w:r>
            </w:hyperlink>
          </w:p>
          <w:p w14:paraId="5F9703F0"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Little Leigh Primary School, </w:t>
            </w:r>
            <w:proofErr w:type="spellStart"/>
            <w:r w:rsidRPr="002345A3">
              <w:rPr>
                <w:rFonts w:ascii="Cambria" w:eastAsia="Cambria" w:hAnsi="Cambria" w:cs="Cambria"/>
              </w:rPr>
              <w:t>Shutley</w:t>
            </w:r>
            <w:proofErr w:type="spellEnd"/>
            <w:r w:rsidRPr="002345A3">
              <w:rPr>
                <w:rFonts w:ascii="Cambria" w:eastAsia="Cambria" w:hAnsi="Cambria" w:cs="Cambria"/>
              </w:rPr>
              <w:t xml:space="preserve"> Lane, Little Leigh, </w:t>
            </w:r>
            <w:proofErr w:type="spellStart"/>
            <w:r w:rsidRPr="002345A3">
              <w:rPr>
                <w:rFonts w:ascii="Cambria" w:eastAsia="Cambria" w:hAnsi="Cambria" w:cs="Cambria"/>
              </w:rPr>
              <w:t>Northwich</w:t>
            </w:r>
            <w:proofErr w:type="spellEnd"/>
            <w:r w:rsidRPr="002345A3">
              <w:rPr>
                <w:rFonts w:ascii="Cambria" w:eastAsia="Cambria" w:hAnsi="Cambria" w:cs="Cambria"/>
              </w:rPr>
              <w:t xml:space="preserve"> CW8 4RN</w:t>
            </w:r>
          </w:p>
        </w:tc>
      </w:tr>
      <w:tr w:rsidR="002345A3" w:rsidRPr="002345A3" w14:paraId="73FB6D3A" w14:textId="77777777" w:rsidTr="00CE17CD">
        <w:trPr>
          <w:trHeight w:val="513"/>
        </w:trPr>
        <w:tc>
          <w:tcPr>
            <w:tcW w:w="3120" w:type="dxa"/>
            <w:shd w:val="clear" w:color="auto" w:fill="EAF0DD"/>
          </w:tcPr>
          <w:p w14:paraId="06389C72" w14:textId="77777777" w:rsidR="002345A3" w:rsidRPr="002345A3" w:rsidRDefault="002345A3" w:rsidP="002345A3">
            <w:pPr>
              <w:rPr>
                <w:rFonts w:ascii="Cambria" w:eastAsia="Cambria" w:hAnsi="Cambria" w:cs="Cambria"/>
              </w:rPr>
            </w:pPr>
            <w:r w:rsidRPr="002345A3">
              <w:rPr>
                <w:rFonts w:ascii="Cambria" w:eastAsia="Cambria" w:hAnsi="Cambria" w:cs="Cambria"/>
              </w:rPr>
              <w:t>Head of School at Little Leigh Primary School</w:t>
            </w:r>
          </w:p>
        </w:tc>
        <w:tc>
          <w:tcPr>
            <w:tcW w:w="6604" w:type="dxa"/>
          </w:tcPr>
          <w:p w14:paraId="44D6800E"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Rebecca </w:t>
            </w:r>
            <w:proofErr w:type="spellStart"/>
            <w:r w:rsidRPr="002345A3">
              <w:rPr>
                <w:rFonts w:ascii="Cambria" w:eastAsia="Cambria" w:hAnsi="Cambria" w:cs="Cambria"/>
              </w:rPr>
              <w:t>Challinor</w:t>
            </w:r>
            <w:proofErr w:type="spellEnd"/>
            <w:r w:rsidRPr="002345A3">
              <w:rPr>
                <w:rFonts w:ascii="Cambria" w:eastAsia="Cambria" w:hAnsi="Cambria" w:cs="Cambria"/>
              </w:rPr>
              <w:t xml:space="preserve"> </w:t>
            </w:r>
            <w:hyperlink r:id="rId24">
              <w:r w:rsidRPr="002345A3">
                <w:rPr>
                  <w:rFonts w:ascii="Cambria" w:eastAsia="Cambria" w:hAnsi="Cambria" w:cs="Cambria"/>
                  <w:color w:val="0000FF"/>
                  <w:u w:val="single"/>
                </w:rPr>
                <w:t>head@littleleighprimary.cheshire.sch.uk</w:t>
              </w:r>
            </w:hyperlink>
          </w:p>
        </w:tc>
      </w:tr>
      <w:tr w:rsidR="002345A3" w:rsidRPr="002345A3" w14:paraId="6CC760EC" w14:textId="77777777" w:rsidTr="00CE17CD">
        <w:trPr>
          <w:trHeight w:val="773"/>
        </w:trPr>
        <w:tc>
          <w:tcPr>
            <w:tcW w:w="3120" w:type="dxa"/>
            <w:shd w:val="clear" w:color="auto" w:fill="EAF0DD"/>
          </w:tcPr>
          <w:p w14:paraId="0F9A499A" w14:textId="77777777" w:rsidR="002345A3" w:rsidRPr="002345A3" w:rsidRDefault="002345A3" w:rsidP="002345A3">
            <w:pPr>
              <w:rPr>
                <w:rFonts w:ascii="Cambria" w:eastAsia="Cambria" w:hAnsi="Cambria" w:cs="Cambria"/>
              </w:rPr>
            </w:pPr>
            <w:r w:rsidRPr="002345A3">
              <w:rPr>
                <w:rFonts w:ascii="Cambria" w:eastAsia="Cambria" w:hAnsi="Cambria" w:cs="Cambria"/>
              </w:rPr>
              <w:t>Chair of Hartford LGC</w:t>
            </w:r>
          </w:p>
        </w:tc>
        <w:tc>
          <w:tcPr>
            <w:tcW w:w="6604" w:type="dxa"/>
          </w:tcPr>
          <w:p w14:paraId="2D06526B"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Katherine </w:t>
            </w:r>
            <w:proofErr w:type="spellStart"/>
            <w:r w:rsidRPr="002345A3">
              <w:rPr>
                <w:rFonts w:ascii="Cambria" w:eastAsia="Cambria" w:hAnsi="Cambria" w:cs="Cambria"/>
              </w:rPr>
              <w:t>Ottewell</w:t>
            </w:r>
            <w:proofErr w:type="spellEnd"/>
            <w:r w:rsidRPr="002345A3">
              <w:rPr>
                <w:rFonts w:ascii="Cambria" w:eastAsia="Cambria" w:hAnsi="Cambria" w:cs="Cambria"/>
              </w:rPr>
              <w:t xml:space="preserve"> </w:t>
            </w:r>
            <w:hyperlink r:id="rId25">
              <w:r w:rsidRPr="002345A3">
                <w:rPr>
                  <w:rFonts w:ascii="Cambria" w:eastAsia="Cambria" w:hAnsi="Cambria" w:cs="Cambria"/>
                  <w:color w:val="0000FF"/>
                  <w:u w:val="single"/>
                </w:rPr>
                <w:t>kottewell@createlearning.co.uk</w:t>
              </w:r>
            </w:hyperlink>
          </w:p>
          <w:p w14:paraId="6694928F" w14:textId="77777777" w:rsidR="002345A3" w:rsidRPr="002345A3" w:rsidRDefault="002345A3" w:rsidP="002345A3">
            <w:pPr>
              <w:rPr>
                <w:rFonts w:ascii="Cambria" w:eastAsia="Cambria" w:hAnsi="Cambria" w:cs="Cambria"/>
              </w:rPr>
            </w:pPr>
            <w:r w:rsidRPr="002345A3">
              <w:rPr>
                <w:rFonts w:ascii="Cambria" w:eastAsia="Cambria" w:hAnsi="Cambria" w:cs="Cambria"/>
              </w:rPr>
              <w:t xml:space="preserve">Hartford Primary School, </w:t>
            </w:r>
            <w:proofErr w:type="spellStart"/>
            <w:r w:rsidRPr="002345A3">
              <w:rPr>
                <w:rFonts w:ascii="Cambria" w:eastAsia="Cambria" w:hAnsi="Cambria" w:cs="Cambria"/>
              </w:rPr>
              <w:t>Riddings</w:t>
            </w:r>
            <w:proofErr w:type="spellEnd"/>
            <w:r w:rsidRPr="002345A3">
              <w:rPr>
                <w:rFonts w:ascii="Cambria" w:eastAsia="Cambria" w:hAnsi="Cambria" w:cs="Cambria"/>
              </w:rPr>
              <w:t xml:space="preserve"> Lane, Hartford CW8 1NA</w:t>
            </w:r>
          </w:p>
        </w:tc>
      </w:tr>
      <w:tr w:rsidR="002345A3" w:rsidRPr="002345A3" w14:paraId="73EFD01C" w14:textId="77777777" w:rsidTr="00CE17CD">
        <w:trPr>
          <w:trHeight w:val="514"/>
        </w:trPr>
        <w:tc>
          <w:tcPr>
            <w:tcW w:w="3120" w:type="dxa"/>
            <w:shd w:val="clear" w:color="auto" w:fill="EAF0DD"/>
          </w:tcPr>
          <w:p w14:paraId="37DE29EF" w14:textId="279AD8B3" w:rsidR="002345A3" w:rsidRPr="002345A3" w:rsidRDefault="00F31089" w:rsidP="002345A3">
            <w:pPr>
              <w:rPr>
                <w:rFonts w:ascii="Cambria" w:eastAsia="Cambria" w:hAnsi="Cambria" w:cs="Cambria"/>
              </w:rPr>
            </w:pPr>
            <w:r>
              <w:rPr>
                <w:rFonts w:ascii="Cambria" w:eastAsia="Cambria" w:hAnsi="Cambria" w:cs="Cambria"/>
              </w:rPr>
              <w:t>Head of school</w:t>
            </w:r>
            <w:r w:rsidR="002345A3" w:rsidRPr="002345A3">
              <w:rPr>
                <w:rFonts w:ascii="Cambria" w:eastAsia="Cambria" w:hAnsi="Cambria" w:cs="Cambria"/>
              </w:rPr>
              <w:t xml:space="preserve"> at Hartford</w:t>
            </w:r>
          </w:p>
          <w:p w14:paraId="60FB7463" w14:textId="77777777" w:rsidR="002345A3" w:rsidRPr="002345A3" w:rsidRDefault="002345A3" w:rsidP="002345A3">
            <w:pPr>
              <w:rPr>
                <w:rFonts w:ascii="Cambria" w:eastAsia="Cambria" w:hAnsi="Cambria" w:cs="Cambria"/>
              </w:rPr>
            </w:pPr>
            <w:r w:rsidRPr="002345A3">
              <w:rPr>
                <w:rFonts w:ascii="Cambria" w:eastAsia="Cambria" w:hAnsi="Cambria" w:cs="Cambria"/>
              </w:rPr>
              <w:t>Primary School</w:t>
            </w:r>
          </w:p>
        </w:tc>
        <w:tc>
          <w:tcPr>
            <w:tcW w:w="6604" w:type="dxa"/>
          </w:tcPr>
          <w:p w14:paraId="29ACED82" w14:textId="77777777" w:rsidR="002345A3" w:rsidRPr="002345A3" w:rsidRDefault="002345A3" w:rsidP="002345A3">
            <w:pPr>
              <w:rPr>
                <w:rFonts w:ascii="Cambria" w:eastAsia="Cambria" w:hAnsi="Cambria" w:cs="Cambria"/>
              </w:rPr>
            </w:pPr>
            <w:r w:rsidRPr="002345A3">
              <w:rPr>
                <w:rFonts w:ascii="Cambria" w:eastAsia="Cambria" w:hAnsi="Cambria" w:cs="Cambria"/>
              </w:rPr>
              <w:t>Lindsay Cade</w:t>
            </w:r>
          </w:p>
          <w:p w14:paraId="6A204B26" w14:textId="77777777" w:rsidR="002345A3" w:rsidRPr="002345A3" w:rsidRDefault="0055238A" w:rsidP="002345A3">
            <w:pPr>
              <w:rPr>
                <w:rFonts w:ascii="Cambria" w:eastAsia="Cambria" w:hAnsi="Cambria" w:cs="Cambria"/>
              </w:rPr>
            </w:pPr>
            <w:hyperlink r:id="rId26">
              <w:r w:rsidR="002345A3" w:rsidRPr="002345A3">
                <w:rPr>
                  <w:rFonts w:ascii="Cambria" w:eastAsia="Cambria" w:hAnsi="Cambria" w:cs="Cambria"/>
                  <w:color w:val="0000FF"/>
                  <w:u w:val="single"/>
                </w:rPr>
                <w:t>head@hartfordprimary.cheshire.sch.uk</w:t>
              </w:r>
            </w:hyperlink>
          </w:p>
        </w:tc>
      </w:tr>
      <w:tr w:rsidR="002345A3" w:rsidRPr="002345A3" w14:paraId="22F1D77F" w14:textId="77777777" w:rsidTr="00CE17CD">
        <w:trPr>
          <w:trHeight w:val="513"/>
        </w:trPr>
        <w:tc>
          <w:tcPr>
            <w:tcW w:w="3120" w:type="dxa"/>
            <w:shd w:val="clear" w:color="auto" w:fill="EAF0DD"/>
          </w:tcPr>
          <w:p w14:paraId="520FC42C" w14:textId="77777777" w:rsidR="002345A3" w:rsidRPr="002345A3" w:rsidRDefault="002345A3" w:rsidP="002345A3">
            <w:pPr>
              <w:rPr>
                <w:rFonts w:ascii="Cambria" w:eastAsia="Cambria" w:hAnsi="Cambria" w:cs="Cambria"/>
              </w:rPr>
            </w:pPr>
            <w:r w:rsidRPr="002345A3">
              <w:rPr>
                <w:rFonts w:ascii="Cambria" w:eastAsia="Cambria" w:hAnsi="Cambria" w:cs="Cambria"/>
              </w:rPr>
              <w:t>Create Learning Trust Offices</w:t>
            </w:r>
          </w:p>
        </w:tc>
        <w:tc>
          <w:tcPr>
            <w:tcW w:w="6604" w:type="dxa"/>
          </w:tcPr>
          <w:p w14:paraId="41E5AB85" w14:textId="77777777" w:rsidR="002345A3" w:rsidRPr="002345A3" w:rsidRDefault="002345A3" w:rsidP="002345A3">
            <w:pPr>
              <w:rPr>
                <w:rFonts w:ascii="Cambria" w:eastAsia="Cambria" w:hAnsi="Cambria" w:cs="Cambria"/>
              </w:rPr>
            </w:pPr>
            <w:proofErr w:type="spellStart"/>
            <w:r w:rsidRPr="002345A3">
              <w:rPr>
                <w:rFonts w:ascii="Cambria" w:eastAsia="Cambria" w:hAnsi="Cambria" w:cs="Cambria"/>
              </w:rPr>
              <w:t>Cuddington</w:t>
            </w:r>
            <w:proofErr w:type="spellEnd"/>
            <w:r w:rsidRPr="002345A3">
              <w:rPr>
                <w:rFonts w:ascii="Cambria" w:eastAsia="Cambria" w:hAnsi="Cambria" w:cs="Cambria"/>
              </w:rPr>
              <w:t xml:space="preserve"> Primary School, Ash Road, </w:t>
            </w:r>
            <w:proofErr w:type="spellStart"/>
            <w:r w:rsidRPr="002345A3">
              <w:rPr>
                <w:rFonts w:ascii="Cambria" w:eastAsia="Cambria" w:hAnsi="Cambria" w:cs="Cambria"/>
              </w:rPr>
              <w:t>Cuddington</w:t>
            </w:r>
            <w:proofErr w:type="spellEnd"/>
            <w:r w:rsidRPr="002345A3">
              <w:rPr>
                <w:rFonts w:ascii="Cambria" w:eastAsia="Cambria" w:hAnsi="Cambria" w:cs="Cambria"/>
              </w:rPr>
              <w:t xml:space="preserve"> CW8 2NY</w:t>
            </w:r>
          </w:p>
        </w:tc>
      </w:tr>
    </w:tbl>
    <w:p w14:paraId="3B4764DE" w14:textId="77777777" w:rsidR="00C05521" w:rsidRPr="00B621EA" w:rsidRDefault="00C05521" w:rsidP="00C05521">
      <w:pPr>
        <w:pStyle w:val="BodyText"/>
        <w:ind w:left="586" w:right="221"/>
        <w:jc w:val="both"/>
      </w:pPr>
    </w:p>
    <w:p w14:paraId="7B973319" w14:textId="77777777" w:rsidR="00C05521" w:rsidRPr="00D14D27" w:rsidRDefault="00C05521" w:rsidP="00D14D27">
      <w:pPr>
        <w:tabs>
          <w:tab w:val="left" w:pos="1553"/>
        </w:tabs>
        <w:spacing w:before="125" w:line="283" w:lineRule="auto"/>
        <w:ind w:right="983"/>
        <w:jc w:val="both"/>
        <w:rPr>
          <w:rFonts w:asciiTheme="majorHAnsi" w:hAnsiTheme="majorHAnsi"/>
        </w:rPr>
      </w:pPr>
    </w:p>
    <w:sectPr w:rsidR="00C05521" w:rsidRPr="00D14D27" w:rsidSect="00DC3998">
      <w:footerReference w:type="first" r:id="rId27"/>
      <w:pgSz w:w="11920" w:h="16850"/>
      <w:pgMar w:top="1320" w:right="860" w:bottom="1160" w:left="740" w:header="454"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2F66E" w14:textId="77777777" w:rsidR="0055238A" w:rsidRDefault="0055238A" w:rsidP="00324922">
      <w:r>
        <w:separator/>
      </w:r>
    </w:p>
  </w:endnote>
  <w:endnote w:type="continuationSeparator" w:id="0">
    <w:p w14:paraId="2B9C9117" w14:textId="77777777" w:rsidR="0055238A" w:rsidRDefault="0055238A" w:rsidP="00324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12672" w14:textId="3D0F9088" w:rsidR="001374E9" w:rsidRDefault="001374E9">
    <w:pPr>
      <w:pStyle w:val="Footer"/>
      <w:jc w:val="right"/>
    </w:pPr>
  </w:p>
  <w:p w14:paraId="591CD694" w14:textId="1EAF51BE" w:rsidR="001374E9" w:rsidRPr="001374E9" w:rsidRDefault="001374E9"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proofErr w:type="spellStart"/>
    <w:r w:rsidR="004D5678">
      <w:rPr>
        <w:rFonts w:ascii="Cambria" w:hAnsi="Cambria" w:cs="Poppins"/>
        <w:color w:val="7E7E7E"/>
        <w:sz w:val="14"/>
        <w:szCs w:val="14"/>
      </w:rPr>
      <w:t>Cuddington</w:t>
    </w:r>
    <w:proofErr w:type="spellEnd"/>
    <w:r w:rsidR="004D5678">
      <w:rPr>
        <w:rFonts w:ascii="Cambria" w:hAnsi="Cambria" w:cs="Poppins"/>
        <w:color w:val="7E7E7E"/>
        <w:sz w:val="14"/>
        <w:szCs w:val="14"/>
      </w:rPr>
      <w:t xml:space="preserve"> </w:t>
    </w:r>
    <w:r>
      <w:rPr>
        <w:rFonts w:ascii="Cambria" w:hAnsi="Cambria" w:cs="Poppins"/>
        <w:color w:val="7E7E7E"/>
        <w:sz w:val="14"/>
        <w:szCs w:val="14"/>
      </w:rPr>
      <w:t>Primary School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4F0F5" w14:textId="2E6506C2" w:rsidR="001374E9" w:rsidRPr="001374E9" w:rsidRDefault="001374E9"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proofErr w:type="spellStart"/>
    <w:r w:rsidR="004D5678">
      <w:rPr>
        <w:rFonts w:ascii="Cambria" w:hAnsi="Cambria" w:cs="Poppins"/>
        <w:color w:val="7E7E7E"/>
        <w:sz w:val="14"/>
        <w:szCs w:val="14"/>
      </w:rPr>
      <w:t>Cuddington</w:t>
    </w:r>
    <w:proofErr w:type="spellEnd"/>
    <w:r w:rsidR="004D5678">
      <w:rPr>
        <w:rFonts w:ascii="Cambria" w:hAnsi="Cambria" w:cs="Poppins"/>
        <w:color w:val="7E7E7E"/>
        <w:sz w:val="14"/>
        <w:szCs w:val="14"/>
      </w:rPr>
      <w:t xml:space="preserve"> </w:t>
    </w:r>
    <w:r>
      <w:rPr>
        <w:rFonts w:ascii="Cambria" w:hAnsi="Cambria" w:cs="Poppins"/>
        <w:color w:val="7E7E7E"/>
        <w:sz w:val="14"/>
        <w:szCs w:val="14"/>
      </w:rPr>
      <w:t>Primary School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D5DE" w14:textId="77777777" w:rsidR="004E1DCB" w:rsidRPr="001374E9" w:rsidRDefault="004E1DCB"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r>
      <w:rPr>
        <w:rFonts w:ascii="Cambria" w:hAnsi="Cambria" w:cs="Poppins"/>
        <w:color w:val="7E7E7E"/>
        <w:sz w:val="14"/>
        <w:szCs w:val="14"/>
      </w:rPr>
      <w:t>Little Leigh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1DEF7" w14:textId="77777777" w:rsidR="0055238A" w:rsidRDefault="0055238A" w:rsidP="00324922">
      <w:r>
        <w:separator/>
      </w:r>
    </w:p>
  </w:footnote>
  <w:footnote w:type="continuationSeparator" w:id="0">
    <w:p w14:paraId="42E3F5A0" w14:textId="77777777" w:rsidR="0055238A" w:rsidRDefault="0055238A" w:rsidP="00324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34E10" w14:textId="6F2B4E23" w:rsidR="001374E9" w:rsidRPr="004E1DCB" w:rsidRDefault="001374E9" w:rsidP="001374E9">
    <w:pPr>
      <w:pStyle w:val="Footer"/>
      <w:jc w:val="right"/>
      <w:rPr>
        <w:rFonts w:ascii="Cambria" w:hAnsi="Cambria"/>
        <w:sz w:val="18"/>
        <w:szCs w:val="18"/>
      </w:rPr>
    </w:pPr>
    <w:r w:rsidRPr="004E1DCB">
      <w:rPr>
        <w:rFonts w:ascii="Cambria" w:hAnsi="Cambria"/>
        <w:color w:val="7F7F7F" w:themeColor="background1" w:themeShade="7F"/>
        <w:spacing w:val="60"/>
        <w:sz w:val="18"/>
        <w:szCs w:val="18"/>
      </w:rPr>
      <w:t>Page</w:t>
    </w:r>
    <w:r w:rsidRPr="004E1DCB">
      <w:rPr>
        <w:rFonts w:ascii="Cambria" w:hAnsi="Cambria"/>
        <w:sz w:val="18"/>
        <w:szCs w:val="18"/>
      </w:rPr>
      <w:t xml:space="preserve"> | </w:t>
    </w:r>
    <w:r w:rsidRPr="004E1DCB">
      <w:rPr>
        <w:rFonts w:ascii="Cambria" w:hAnsi="Cambria"/>
        <w:sz w:val="18"/>
        <w:szCs w:val="18"/>
      </w:rPr>
      <w:fldChar w:fldCharType="begin"/>
    </w:r>
    <w:r w:rsidRPr="004E1DCB">
      <w:rPr>
        <w:rFonts w:ascii="Cambria" w:hAnsi="Cambria"/>
        <w:sz w:val="18"/>
        <w:szCs w:val="18"/>
      </w:rPr>
      <w:instrText xml:space="preserve"> PAGE   \* MERGEFORMAT </w:instrText>
    </w:r>
    <w:r w:rsidRPr="004E1DCB">
      <w:rPr>
        <w:rFonts w:ascii="Cambria" w:hAnsi="Cambria"/>
        <w:sz w:val="18"/>
        <w:szCs w:val="18"/>
      </w:rPr>
      <w:fldChar w:fldCharType="separate"/>
    </w:r>
    <w:r w:rsidR="00532E03">
      <w:rPr>
        <w:rFonts w:ascii="Cambria" w:hAnsi="Cambria"/>
        <w:noProof/>
        <w:sz w:val="18"/>
        <w:szCs w:val="18"/>
      </w:rPr>
      <w:t>6</w:t>
    </w:r>
    <w:r w:rsidRPr="004E1DCB">
      <w:rPr>
        <w:rFonts w:ascii="Cambria" w:hAnsi="Cambria"/>
        <w:noProof/>
        <w:sz w:val="18"/>
        <w:szCs w:val="18"/>
      </w:rPr>
      <w:fldChar w:fldCharType="end"/>
    </w:r>
  </w:p>
  <w:p w14:paraId="220B2428" w14:textId="77777777" w:rsidR="001374E9" w:rsidRDefault="001374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1EB07" w14:textId="3EEA9545" w:rsidR="001374E9" w:rsidRPr="000B1899" w:rsidRDefault="001374E9" w:rsidP="001374E9">
    <w:pPr>
      <w:pStyle w:val="Footer"/>
      <w:jc w:val="right"/>
      <w:rPr>
        <w:rFonts w:ascii="Cambria" w:hAnsi="Cambria"/>
        <w:sz w:val="18"/>
        <w:szCs w:val="18"/>
      </w:rPr>
    </w:pPr>
    <w:r w:rsidRPr="000B1899">
      <w:rPr>
        <w:rFonts w:ascii="Cambria" w:hAnsi="Cambria"/>
        <w:color w:val="7F7F7F" w:themeColor="background1" w:themeShade="7F"/>
        <w:spacing w:val="60"/>
        <w:sz w:val="18"/>
        <w:szCs w:val="18"/>
      </w:rPr>
      <w:t>Page</w:t>
    </w:r>
    <w:r w:rsidRPr="000B1899">
      <w:rPr>
        <w:rFonts w:ascii="Cambria" w:hAnsi="Cambria"/>
        <w:sz w:val="18"/>
        <w:szCs w:val="18"/>
      </w:rPr>
      <w:t xml:space="preserve"> | </w:t>
    </w:r>
    <w:r w:rsidRPr="000B1899">
      <w:rPr>
        <w:rFonts w:ascii="Cambria" w:hAnsi="Cambria"/>
        <w:sz w:val="18"/>
        <w:szCs w:val="18"/>
      </w:rPr>
      <w:fldChar w:fldCharType="begin"/>
    </w:r>
    <w:r w:rsidRPr="000B1899">
      <w:rPr>
        <w:rFonts w:ascii="Cambria" w:hAnsi="Cambria"/>
        <w:sz w:val="18"/>
        <w:szCs w:val="18"/>
      </w:rPr>
      <w:instrText xml:space="preserve"> PAGE   \* MERGEFORMAT </w:instrText>
    </w:r>
    <w:r w:rsidRPr="000B1899">
      <w:rPr>
        <w:rFonts w:ascii="Cambria" w:hAnsi="Cambria"/>
        <w:sz w:val="18"/>
        <w:szCs w:val="18"/>
      </w:rPr>
      <w:fldChar w:fldCharType="separate"/>
    </w:r>
    <w:r w:rsidR="00014F7F">
      <w:rPr>
        <w:rFonts w:ascii="Cambria" w:hAnsi="Cambria"/>
        <w:noProof/>
        <w:sz w:val="18"/>
        <w:szCs w:val="18"/>
      </w:rPr>
      <w:t>1</w:t>
    </w:r>
    <w:r w:rsidRPr="000B1899">
      <w:rPr>
        <w:rFonts w:ascii="Cambria" w:hAnsi="Cambria"/>
        <w:b/>
        <w:bCs/>
        <w:noProof/>
        <w:sz w:val="18"/>
        <w:szCs w:val="18"/>
      </w:rPr>
      <w:fldChar w:fldCharType="end"/>
    </w:r>
  </w:p>
  <w:p w14:paraId="52350821" w14:textId="77777777" w:rsidR="001374E9" w:rsidRDefault="001374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41CD"/>
    <w:multiLevelType w:val="hybridMultilevel"/>
    <w:tmpl w:val="82544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52E27"/>
    <w:multiLevelType w:val="hybridMultilevel"/>
    <w:tmpl w:val="AADE85F6"/>
    <w:lvl w:ilvl="0" w:tplc="08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34803E2"/>
    <w:multiLevelType w:val="hybridMultilevel"/>
    <w:tmpl w:val="B1E42D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9EB2734"/>
    <w:multiLevelType w:val="hybridMultilevel"/>
    <w:tmpl w:val="46826D68"/>
    <w:lvl w:ilvl="0" w:tplc="04090001">
      <w:start w:val="1"/>
      <w:numFmt w:val="bullet"/>
      <w:lvlText w:val=""/>
      <w:lvlJc w:val="left"/>
      <w:pPr>
        <w:ind w:left="1666" w:hanging="360"/>
      </w:pPr>
      <w:rPr>
        <w:rFonts w:ascii="Symbol" w:hAnsi="Symbol" w:hint="default"/>
      </w:rPr>
    </w:lvl>
    <w:lvl w:ilvl="1" w:tplc="04090003" w:tentative="1">
      <w:start w:val="1"/>
      <w:numFmt w:val="bullet"/>
      <w:lvlText w:val="o"/>
      <w:lvlJc w:val="left"/>
      <w:pPr>
        <w:ind w:left="2386" w:hanging="360"/>
      </w:pPr>
      <w:rPr>
        <w:rFonts w:ascii="Courier New" w:hAnsi="Courier New" w:cs="Courier New" w:hint="default"/>
      </w:rPr>
    </w:lvl>
    <w:lvl w:ilvl="2" w:tplc="04090005" w:tentative="1">
      <w:start w:val="1"/>
      <w:numFmt w:val="bullet"/>
      <w:lvlText w:val=""/>
      <w:lvlJc w:val="left"/>
      <w:pPr>
        <w:ind w:left="3106" w:hanging="360"/>
      </w:pPr>
      <w:rPr>
        <w:rFonts w:ascii="Wingdings" w:hAnsi="Wingdings" w:hint="default"/>
      </w:rPr>
    </w:lvl>
    <w:lvl w:ilvl="3" w:tplc="04090001" w:tentative="1">
      <w:start w:val="1"/>
      <w:numFmt w:val="bullet"/>
      <w:lvlText w:val=""/>
      <w:lvlJc w:val="left"/>
      <w:pPr>
        <w:ind w:left="3826" w:hanging="360"/>
      </w:pPr>
      <w:rPr>
        <w:rFonts w:ascii="Symbol" w:hAnsi="Symbol" w:hint="default"/>
      </w:rPr>
    </w:lvl>
    <w:lvl w:ilvl="4" w:tplc="04090003" w:tentative="1">
      <w:start w:val="1"/>
      <w:numFmt w:val="bullet"/>
      <w:lvlText w:val="o"/>
      <w:lvlJc w:val="left"/>
      <w:pPr>
        <w:ind w:left="4546" w:hanging="360"/>
      </w:pPr>
      <w:rPr>
        <w:rFonts w:ascii="Courier New" w:hAnsi="Courier New" w:cs="Courier New" w:hint="default"/>
      </w:rPr>
    </w:lvl>
    <w:lvl w:ilvl="5" w:tplc="04090005" w:tentative="1">
      <w:start w:val="1"/>
      <w:numFmt w:val="bullet"/>
      <w:lvlText w:val=""/>
      <w:lvlJc w:val="left"/>
      <w:pPr>
        <w:ind w:left="5266" w:hanging="360"/>
      </w:pPr>
      <w:rPr>
        <w:rFonts w:ascii="Wingdings" w:hAnsi="Wingdings" w:hint="default"/>
      </w:rPr>
    </w:lvl>
    <w:lvl w:ilvl="6" w:tplc="04090001" w:tentative="1">
      <w:start w:val="1"/>
      <w:numFmt w:val="bullet"/>
      <w:lvlText w:val=""/>
      <w:lvlJc w:val="left"/>
      <w:pPr>
        <w:ind w:left="5986" w:hanging="360"/>
      </w:pPr>
      <w:rPr>
        <w:rFonts w:ascii="Symbol" w:hAnsi="Symbol" w:hint="default"/>
      </w:rPr>
    </w:lvl>
    <w:lvl w:ilvl="7" w:tplc="04090003" w:tentative="1">
      <w:start w:val="1"/>
      <w:numFmt w:val="bullet"/>
      <w:lvlText w:val="o"/>
      <w:lvlJc w:val="left"/>
      <w:pPr>
        <w:ind w:left="6706" w:hanging="360"/>
      </w:pPr>
      <w:rPr>
        <w:rFonts w:ascii="Courier New" w:hAnsi="Courier New" w:cs="Courier New" w:hint="default"/>
      </w:rPr>
    </w:lvl>
    <w:lvl w:ilvl="8" w:tplc="04090005" w:tentative="1">
      <w:start w:val="1"/>
      <w:numFmt w:val="bullet"/>
      <w:lvlText w:val=""/>
      <w:lvlJc w:val="left"/>
      <w:pPr>
        <w:ind w:left="7426" w:hanging="360"/>
      </w:pPr>
      <w:rPr>
        <w:rFonts w:ascii="Wingdings" w:hAnsi="Wingdings" w:hint="default"/>
      </w:rPr>
    </w:lvl>
  </w:abstractNum>
  <w:abstractNum w:abstractNumId="4" w15:restartNumberingAfterBreak="0">
    <w:nsid w:val="0E657551"/>
    <w:multiLevelType w:val="hybridMultilevel"/>
    <w:tmpl w:val="296C8CA0"/>
    <w:lvl w:ilvl="0" w:tplc="336E6DE4">
      <w:start w:val="6"/>
      <w:numFmt w:val="decimal"/>
      <w:lvlText w:val="%1."/>
      <w:lvlJc w:val="left"/>
      <w:pPr>
        <w:ind w:left="939" w:hanging="360"/>
      </w:pPr>
      <w:rPr>
        <w:rFonts w:hint="default"/>
      </w:rPr>
    </w:lvl>
    <w:lvl w:ilvl="1" w:tplc="08090019" w:tentative="1">
      <w:start w:val="1"/>
      <w:numFmt w:val="lowerLetter"/>
      <w:lvlText w:val="%2."/>
      <w:lvlJc w:val="left"/>
      <w:pPr>
        <w:ind w:left="1659" w:hanging="360"/>
      </w:pPr>
    </w:lvl>
    <w:lvl w:ilvl="2" w:tplc="0809001B" w:tentative="1">
      <w:start w:val="1"/>
      <w:numFmt w:val="lowerRoman"/>
      <w:lvlText w:val="%3."/>
      <w:lvlJc w:val="right"/>
      <w:pPr>
        <w:ind w:left="2379" w:hanging="180"/>
      </w:pPr>
    </w:lvl>
    <w:lvl w:ilvl="3" w:tplc="0809000F" w:tentative="1">
      <w:start w:val="1"/>
      <w:numFmt w:val="decimal"/>
      <w:lvlText w:val="%4."/>
      <w:lvlJc w:val="left"/>
      <w:pPr>
        <w:ind w:left="3099" w:hanging="360"/>
      </w:pPr>
    </w:lvl>
    <w:lvl w:ilvl="4" w:tplc="08090019" w:tentative="1">
      <w:start w:val="1"/>
      <w:numFmt w:val="lowerLetter"/>
      <w:lvlText w:val="%5."/>
      <w:lvlJc w:val="left"/>
      <w:pPr>
        <w:ind w:left="3819" w:hanging="360"/>
      </w:pPr>
    </w:lvl>
    <w:lvl w:ilvl="5" w:tplc="0809001B" w:tentative="1">
      <w:start w:val="1"/>
      <w:numFmt w:val="lowerRoman"/>
      <w:lvlText w:val="%6."/>
      <w:lvlJc w:val="right"/>
      <w:pPr>
        <w:ind w:left="4539" w:hanging="180"/>
      </w:pPr>
    </w:lvl>
    <w:lvl w:ilvl="6" w:tplc="0809000F" w:tentative="1">
      <w:start w:val="1"/>
      <w:numFmt w:val="decimal"/>
      <w:lvlText w:val="%7."/>
      <w:lvlJc w:val="left"/>
      <w:pPr>
        <w:ind w:left="5259" w:hanging="360"/>
      </w:pPr>
    </w:lvl>
    <w:lvl w:ilvl="7" w:tplc="08090019" w:tentative="1">
      <w:start w:val="1"/>
      <w:numFmt w:val="lowerLetter"/>
      <w:lvlText w:val="%8."/>
      <w:lvlJc w:val="left"/>
      <w:pPr>
        <w:ind w:left="5979" w:hanging="360"/>
      </w:pPr>
    </w:lvl>
    <w:lvl w:ilvl="8" w:tplc="0809001B" w:tentative="1">
      <w:start w:val="1"/>
      <w:numFmt w:val="lowerRoman"/>
      <w:lvlText w:val="%9."/>
      <w:lvlJc w:val="right"/>
      <w:pPr>
        <w:ind w:left="6699" w:hanging="180"/>
      </w:pPr>
    </w:lvl>
  </w:abstractNum>
  <w:abstractNum w:abstractNumId="5" w15:restartNumberingAfterBreak="0">
    <w:nsid w:val="13137F0B"/>
    <w:multiLevelType w:val="hybridMultilevel"/>
    <w:tmpl w:val="098E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03DF4"/>
    <w:multiLevelType w:val="hybridMultilevel"/>
    <w:tmpl w:val="95E86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A4FE1"/>
    <w:multiLevelType w:val="multilevel"/>
    <w:tmpl w:val="45DA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A900B1"/>
    <w:multiLevelType w:val="hybridMultilevel"/>
    <w:tmpl w:val="B4EC5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651953"/>
    <w:multiLevelType w:val="multilevel"/>
    <w:tmpl w:val="90D0F92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E7F08BD"/>
    <w:multiLevelType w:val="hybridMultilevel"/>
    <w:tmpl w:val="DCC4CA96"/>
    <w:lvl w:ilvl="0" w:tplc="0409000F">
      <w:start w:val="1"/>
      <w:numFmt w:val="decimal"/>
      <w:lvlText w:val="%1."/>
      <w:lvlJc w:val="left"/>
      <w:pPr>
        <w:ind w:left="586" w:hanging="360"/>
      </w:p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1" w15:restartNumberingAfterBreak="0">
    <w:nsid w:val="41CC7685"/>
    <w:multiLevelType w:val="hybridMultilevel"/>
    <w:tmpl w:val="49082DFA"/>
    <w:lvl w:ilvl="0" w:tplc="4E4C18C2">
      <w:numFmt w:val="bullet"/>
      <w:lvlText w:val=""/>
      <w:lvlJc w:val="left"/>
      <w:pPr>
        <w:ind w:left="1186" w:hanging="360"/>
      </w:pPr>
      <w:rPr>
        <w:rFonts w:ascii="Wingdings" w:eastAsia="Wingdings" w:hAnsi="Wingdings" w:cs="Wingdings" w:hint="default"/>
        <w:b w:val="0"/>
        <w:bCs w:val="0"/>
        <w:i w:val="0"/>
        <w:iCs w:val="0"/>
        <w:w w:val="100"/>
        <w:sz w:val="24"/>
        <w:szCs w:val="24"/>
        <w:lang w:val="en-US" w:eastAsia="en-US" w:bidi="ar-SA"/>
      </w:rPr>
    </w:lvl>
    <w:lvl w:ilvl="1" w:tplc="35CE923C">
      <w:numFmt w:val="bullet"/>
      <w:lvlText w:val="•"/>
      <w:lvlJc w:val="left"/>
      <w:pPr>
        <w:ind w:left="2160" w:hanging="360"/>
      </w:pPr>
      <w:rPr>
        <w:rFonts w:hint="default"/>
        <w:lang w:val="en-US" w:eastAsia="en-US" w:bidi="ar-SA"/>
      </w:rPr>
    </w:lvl>
    <w:lvl w:ilvl="2" w:tplc="AB3CBFF0">
      <w:numFmt w:val="bullet"/>
      <w:lvlText w:val="•"/>
      <w:lvlJc w:val="left"/>
      <w:pPr>
        <w:ind w:left="3141" w:hanging="360"/>
      </w:pPr>
      <w:rPr>
        <w:rFonts w:hint="default"/>
        <w:lang w:val="en-US" w:eastAsia="en-US" w:bidi="ar-SA"/>
      </w:rPr>
    </w:lvl>
    <w:lvl w:ilvl="3" w:tplc="DB80632A">
      <w:numFmt w:val="bullet"/>
      <w:lvlText w:val="•"/>
      <w:lvlJc w:val="left"/>
      <w:pPr>
        <w:ind w:left="4121" w:hanging="360"/>
      </w:pPr>
      <w:rPr>
        <w:rFonts w:hint="default"/>
        <w:lang w:val="en-US" w:eastAsia="en-US" w:bidi="ar-SA"/>
      </w:rPr>
    </w:lvl>
    <w:lvl w:ilvl="4" w:tplc="B75CC5EA">
      <w:numFmt w:val="bullet"/>
      <w:lvlText w:val="•"/>
      <w:lvlJc w:val="left"/>
      <w:pPr>
        <w:ind w:left="5102" w:hanging="360"/>
      </w:pPr>
      <w:rPr>
        <w:rFonts w:hint="default"/>
        <w:lang w:val="en-US" w:eastAsia="en-US" w:bidi="ar-SA"/>
      </w:rPr>
    </w:lvl>
    <w:lvl w:ilvl="5" w:tplc="241C8992">
      <w:numFmt w:val="bullet"/>
      <w:lvlText w:val="•"/>
      <w:lvlJc w:val="left"/>
      <w:pPr>
        <w:ind w:left="6083" w:hanging="360"/>
      </w:pPr>
      <w:rPr>
        <w:rFonts w:hint="default"/>
        <w:lang w:val="en-US" w:eastAsia="en-US" w:bidi="ar-SA"/>
      </w:rPr>
    </w:lvl>
    <w:lvl w:ilvl="6" w:tplc="2F16E01C">
      <w:numFmt w:val="bullet"/>
      <w:lvlText w:val="•"/>
      <w:lvlJc w:val="left"/>
      <w:pPr>
        <w:ind w:left="7063" w:hanging="360"/>
      </w:pPr>
      <w:rPr>
        <w:rFonts w:hint="default"/>
        <w:lang w:val="en-US" w:eastAsia="en-US" w:bidi="ar-SA"/>
      </w:rPr>
    </w:lvl>
    <w:lvl w:ilvl="7" w:tplc="1786C826">
      <w:numFmt w:val="bullet"/>
      <w:lvlText w:val="•"/>
      <w:lvlJc w:val="left"/>
      <w:pPr>
        <w:ind w:left="8044" w:hanging="360"/>
      </w:pPr>
      <w:rPr>
        <w:rFonts w:hint="default"/>
        <w:lang w:val="en-US" w:eastAsia="en-US" w:bidi="ar-SA"/>
      </w:rPr>
    </w:lvl>
    <w:lvl w:ilvl="8" w:tplc="E3CA57EE">
      <w:numFmt w:val="bullet"/>
      <w:lvlText w:val="•"/>
      <w:lvlJc w:val="left"/>
      <w:pPr>
        <w:ind w:left="9025" w:hanging="360"/>
      </w:pPr>
      <w:rPr>
        <w:rFonts w:hint="default"/>
        <w:lang w:val="en-US" w:eastAsia="en-US" w:bidi="ar-SA"/>
      </w:rPr>
    </w:lvl>
  </w:abstractNum>
  <w:abstractNum w:abstractNumId="12" w15:restartNumberingAfterBreak="0">
    <w:nsid w:val="467257EE"/>
    <w:multiLevelType w:val="multilevel"/>
    <w:tmpl w:val="E884AF66"/>
    <w:lvl w:ilvl="0">
      <w:start w:val="2"/>
      <w:numFmt w:val="decimal"/>
      <w:lvlText w:val="%1"/>
      <w:lvlJc w:val="left"/>
      <w:pPr>
        <w:ind w:left="1258" w:hanging="720"/>
        <w:jc w:val="left"/>
      </w:pPr>
      <w:rPr>
        <w:rFonts w:hint="default"/>
        <w:lang w:val="en-US" w:eastAsia="en-US" w:bidi="ar-SA"/>
      </w:rPr>
    </w:lvl>
    <w:lvl w:ilvl="1">
      <w:start w:val="1"/>
      <w:numFmt w:val="decimal"/>
      <w:lvlText w:val="%1.%2"/>
      <w:lvlJc w:val="left"/>
      <w:pPr>
        <w:ind w:left="1258" w:hanging="720"/>
        <w:jc w:val="left"/>
      </w:pPr>
      <w:rPr>
        <w:rFonts w:ascii="Arial MT" w:eastAsia="Arial MT" w:hAnsi="Arial MT" w:cs="Arial MT" w:hint="default"/>
        <w:spacing w:val="-1"/>
        <w:w w:val="99"/>
        <w:sz w:val="20"/>
        <w:szCs w:val="20"/>
        <w:lang w:val="en-US" w:eastAsia="en-US" w:bidi="ar-SA"/>
      </w:rPr>
    </w:lvl>
    <w:lvl w:ilvl="2">
      <w:numFmt w:val="bullet"/>
      <w:lvlText w:val="•"/>
      <w:lvlJc w:val="left"/>
      <w:pPr>
        <w:ind w:left="3041" w:hanging="720"/>
      </w:pPr>
      <w:rPr>
        <w:rFonts w:hint="default"/>
        <w:lang w:val="en-US" w:eastAsia="en-US" w:bidi="ar-SA"/>
      </w:rPr>
    </w:lvl>
    <w:lvl w:ilvl="3">
      <w:numFmt w:val="bullet"/>
      <w:lvlText w:val="•"/>
      <w:lvlJc w:val="left"/>
      <w:pPr>
        <w:ind w:left="3931" w:hanging="720"/>
      </w:pPr>
      <w:rPr>
        <w:rFonts w:hint="default"/>
        <w:lang w:val="en-US" w:eastAsia="en-US" w:bidi="ar-SA"/>
      </w:rPr>
    </w:lvl>
    <w:lvl w:ilvl="4">
      <w:numFmt w:val="bullet"/>
      <w:lvlText w:val="•"/>
      <w:lvlJc w:val="left"/>
      <w:pPr>
        <w:ind w:left="4822" w:hanging="720"/>
      </w:pPr>
      <w:rPr>
        <w:rFonts w:hint="default"/>
        <w:lang w:val="en-US" w:eastAsia="en-US" w:bidi="ar-SA"/>
      </w:rPr>
    </w:lvl>
    <w:lvl w:ilvl="5">
      <w:numFmt w:val="bullet"/>
      <w:lvlText w:val="•"/>
      <w:lvlJc w:val="left"/>
      <w:pPr>
        <w:ind w:left="5713" w:hanging="720"/>
      </w:pPr>
      <w:rPr>
        <w:rFonts w:hint="default"/>
        <w:lang w:val="en-US" w:eastAsia="en-US" w:bidi="ar-SA"/>
      </w:rPr>
    </w:lvl>
    <w:lvl w:ilvl="6">
      <w:numFmt w:val="bullet"/>
      <w:lvlText w:val="•"/>
      <w:lvlJc w:val="left"/>
      <w:pPr>
        <w:ind w:left="6603" w:hanging="720"/>
      </w:pPr>
      <w:rPr>
        <w:rFonts w:hint="default"/>
        <w:lang w:val="en-US" w:eastAsia="en-US" w:bidi="ar-SA"/>
      </w:rPr>
    </w:lvl>
    <w:lvl w:ilvl="7">
      <w:numFmt w:val="bullet"/>
      <w:lvlText w:val="•"/>
      <w:lvlJc w:val="left"/>
      <w:pPr>
        <w:ind w:left="7494" w:hanging="720"/>
      </w:pPr>
      <w:rPr>
        <w:rFonts w:hint="default"/>
        <w:lang w:val="en-US" w:eastAsia="en-US" w:bidi="ar-SA"/>
      </w:rPr>
    </w:lvl>
    <w:lvl w:ilvl="8">
      <w:numFmt w:val="bullet"/>
      <w:lvlText w:val="•"/>
      <w:lvlJc w:val="left"/>
      <w:pPr>
        <w:ind w:left="8385" w:hanging="720"/>
      </w:pPr>
      <w:rPr>
        <w:rFonts w:hint="default"/>
        <w:lang w:val="en-US" w:eastAsia="en-US" w:bidi="ar-SA"/>
      </w:rPr>
    </w:lvl>
  </w:abstractNum>
  <w:abstractNum w:abstractNumId="13" w15:restartNumberingAfterBreak="0">
    <w:nsid w:val="4AC07F8E"/>
    <w:multiLevelType w:val="hybridMultilevel"/>
    <w:tmpl w:val="40E892C4"/>
    <w:lvl w:ilvl="0" w:tplc="07468BD0">
      <w:start w:val="1"/>
      <w:numFmt w:val="decimal"/>
      <w:lvlText w:val="%1."/>
      <w:lvlJc w:val="left"/>
      <w:pPr>
        <w:ind w:left="3" w:hanging="57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4" w15:restartNumberingAfterBreak="0">
    <w:nsid w:val="501D346C"/>
    <w:multiLevelType w:val="hybridMultilevel"/>
    <w:tmpl w:val="685E4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411FC3"/>
    <w:multiLevelType w:val="hybridMultilevel"/>
    <w:tmpl w:val="015EF5EE"/>
    <w:lvl w:ilvl="0" w:tplc="CC88287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ED48D8"/>
    <w:multiLevelType w:val="hybridMultilevel"/>
    <w:tmpl w:val="A0DA5D5A"/>
    <w:lvl w:ilvl="0" w:tplc="BC9AF6F4">
      <w:start w:val="8"/>
      <w:numFmt w:val="decimal"/>
      <w:lvlText w:val="%1."/>
      <w:lvlJc w:val="left"/>
      <w:pPr>
        <w:ind w:left="939" w:hanging="360"/>
      </w:pPr>
      <w:rPr>
        <w:rFonts w:hint="default"/>
      </w:rPr>
    </w:lvl>
    <w:lvl w:ilvl="1" w:tplc="08090019" w:tentative="1">
      <w:start w:val="1"/>
      <w:numFmt w:val="lowerLetter"/>
      <w:lvlText w:val="%2."/>
      <w:lvlJc w:val="left"/>
      <w:pPr>
        <w:ind w:left="1659" w:hanging="360"/>
      </w:pPr>
    </w:lvl>
    <w:lvl w:ilvl="2" w:tplc="0809001B" w:tentative="1">
      <w:start w:val="1"/>
      <w:numFmt w:val="lowerRoman"/>
      <w:lvlText w:val="%3."/>
      <w:lvlJc w:val="right"/>
      <w:pPr>
        <w:ind w:left="2379" w:hanging="180"/>
      </w:pPr>
    </w:lvl>
    <w:lvl w:ilvl="3" w:tplc="0809000F" w:tentative="1">
      <w:start w:val="1"/>
      <w:numFmt w:val="decimal"/>
      <w:lvlText w:val="%4."/>
      <w:lvlJc w:val="left"/>
      <w:pPr>
        <w:ind w:left="3099" w:hanging="360"/>
      </w:pPr>
    </w:lvl>
    <w:lvl w:ilvl="4" w:tplc="08090019" w:tentative="1">
      <w:start w:val="1"/>
      <w:numFmt w:val="lowerLetter"/>
      <w:lvlText w:val="%5."/>
      <w:lvlJc w:val="left"/>
      <w:pPr>
        <w:ind w:left="3819" w:hanging="360"/>
      </w:pPr>
    </w:lvl>
    <w:lvl w:ilvl="5" w:tplc="0809001B" w:tentative="1">
      <w:start w:val="1"/>
      <w:numFmt w:val="lowerRoman"/>
      <w:lvlText w:val="%6."/>
      <w:lvlJc w:val="right"/>
      <w:pPr>
        <w:ind w:left="4539" w:hanging="180"/>
      </w:pPr>
    </w:lvl>
    <w:lvl w:ilvl="6" w:tplc="0809000F" w:tentative="1">
      <w:start w:val="1"/>
      <w:numFmt w:val="decimal"/>
      <w:lvlText w:val="%7."/>
      <w:lvlJc w:val="left"/>
      <w:pPr>
        <w:ind w:left="5259" w:hanging="360"/>
      </w:pPr>
    </w:lvl>
    <w:lvl w:ilvl="7" w:tplc="08090019" w:tentative="1">
      <w:start w:val="1"/>
      <w:numFmt w:val="lowerLetter"/>
      <w:lvlText w:val="%8."/>
      <w:lvlJc w:val="left"/>
      <w:pPr>
        <w:ind w:left="5979" w:hanging="360"/>
      </w:pPr>
    </w:lvl>
    <w:lvl w:ilvl="8" w:tplc="0809001B" w:tentative="1">
      <w:start w:val="1"/>
      <w:numFmt w:val="lowerRoman"/>
      <w:lvlText w:val="%9."/>
      <w:lvlJc w:val="right"/>
      <w:pPr>
        <w:ind w:left="6699" w:hanging="180"/>
      </w:pPr>
    </w:lvl>
  </w:abstractNum>
  <w:abstractNum w:abstractNumId="17" w15:restartNumberingAfterBreak="0">
    <w:nsid w:val="53A527DB"/>
    <w:multiLevelType w:val="hybridMultilevel"/>
    <w:tmpl w:val="0F1C1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9C6EE8"/>
    <w:multiLevelType w:val="hybridMultilevel"/>
    <w:tmpl w:val="19C4C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1275AC"/>
    <w:multiLevelType w:val="multilevel"/>
    <w:tmpl w:val="676C3950"/>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4CE757C"/>
    <w:multiLevelType w:val="hybridMultilevel"/>
    <w:tmpl w:val="2DE8841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1ABA9572">
      <w:start w:val="1"/>
      <w:numFmt w:val="decimal"/>
      <w:lvlText w:val="%3"/>
      <w:lvlJc w:val="left"/>
      <w:pPr>
        <w:tabs>
          <w:tab w:val="num" w:pos="2160"/>
        </w:tabs>
        <w:ind w:left="2160" w:hanging="360"/>
      </w:pPr>
      <w:rPr>
        <w:rFonts w:ascii="Arial" w:hAnsi="Arial" w:hint="default"/>
        <w:b/>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117B72"/>
    <w:multiLevelType w:val="hybridMultilevel"/>
    <w:tmpl w:val="0A687F26"/>
    <w:lvl w:ilvl="0" w:tplc="E728A17E">
      <w:start w:val="1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816FBC"/>
    <w:multiLevelType w:val="hybridMultilevel"/>
    <w:tmpl w:val="30B63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D426E4"/>
    <w:multiLevelType w:val="hybridMultilevel"/>
    <w:tmpl w:val="4D5AED2C"/>
    <w:lvl w:ilvl="0" w:tplc="04090001">
      <w:start w:val="1"/>
      <w:numFmt w:val="bullet"/>
      <w:lvlText w:val=""/>
      <w:lvlJc w:val="left"/>
      <w:pPr>
        <w:ind w:left="1306" w:hanging="360"/>
      </w:pPr>
      <w:rPr>
        <w:rFonts w:ascii="Symbol" w:hAnsi="Symbol" w:hint="default"/>
      </w:rPr>
    </w:lvl>
    <w:lvl w:ilvl="1" w:tplc="6A2EF5CC">
      <w:start w:val="5"/>
      <w:numFmt w:val="bullet"/>
      <w:lvlText w:val="·"/>
      <w:lvlJc w:val="left"/>
      <w:pPr>
        <w:ind w:left="2026" w:hanging="360"/>
      </w:pPr>
      <w:rPr>
        <w:rFonts w:ascii="Cambria" w:eastAsia="Tahoma" w:hAnsi="Cambria" w:cs="Tahoma"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24" w15:restartNumberingAfterBreak="0">
    <w:nsid w:val="6E741FDE"/>
    <w:multiLevelType w:val="hybridMultilevel"/>
    <w:tmpl w:val="42D2D66A"/>
    <w:lvl w:ilvl="0" w:tplc="D4F69EF0">
      <w:start w:val="1"/>
      <w:numFmt w:val="decimal"/>
      <w:lvlText w:val="%1."/>
      <w:lvlJc w:val="left"/>
      <w:pPr>
        <w:ind w:left="695" w:hanging="428"/>
        <w:jc w:val="right"/>
      </w:pPr>
      <w:rPr>
        <w:rFonts w:ascii="Calibri" w:eastAsia="Calibri" w:hAnsi="Calibri" w:cs="Calibri" w:hint="default"/>
        <w:b w:val="0"/>
        <w:bCs w:val="0"/>
        <w:i w:val="0"/>
        <w:iCs w:val="0"/>
        <w:w w:val="100"/>
        <w:sz w:val="22"/>
        <w:szCs w:val="22"/>
        <w:lang w:val="en-US" w:eastAsia="en-US" w:bidi="ar-SA"/>
      </w:rPr>
    </w:lvl>
    <w:lvl w:ilvl="1" w:tplc="03343B64">
      <w:numFmt w:val="bullet"/>
      <w:lvlText w:val=""/>
      <w:lvlJc w:val="left"/>
      <w:pPr>
        <w:ind w:left="1694" w:hanging="286"/>
      </w:pPr>
      <w:rPr>
        <w:rFonts w:ascii="Symbol" w:eastAsia="Symbol" w:hAnsi="Symbol" w:cs="Symbol" w:hint="default"/>
        <w:b w:val="0"/>
        <w:bCs w:val="0"/>
        <w:i w:val="0"/>
        <w:iCs w:val="0"/>
        <w:w w:val="100"/>
        <w:sz w:val="22"/>
        <w:szCs w:val="22"/>
        <w:lang w:val="en-US" w:eastAsia="en-US" w:bidi="ar-SA"/>
      </w:rPr>
    </w:lvl>
    <w:lvl w:ilvl="2" w:tplc="FC38BCDA">
      <w:numFmt w:val="bullet"/>
      <w:lvlText w:val="•"/>
      <w:lvlJc w:val="left"/>
      <w:pPr>
        <w:ind w:left="1700" w:hanging="286"/>
      </w:pPr>
      <w:rPr>
        <w:rFonts w:hint="default"/>
        <w:lang w:val="en-US" w:eastAsia="en-US" w:bidi="ar-SA"/>
      </w:rPr>
    </w:lvl>
    <w:lvl w:ilvl="3" w:tplc="9F0ACF6A">
      <w:numFmt w:val="bullet"/>
      <w:lvlText w:val="•"/>
      <w:lvlJc w:val="left"/>
      <w:pPr>
        <w:ind w:left="1840" w:hanging="286"/>
      </w:pPr>
      <w:rPr>
        <w:rFonts w:hint="default"/>
        <w:lang w:val="en-US" w:eastAsia="en-US" w:bidi="ar-SA"/>
      </w:rPr>
    </w:lvl>
    <w:lvl w:ilvl="4" w:tplc="A39AFB0C">
      <w:numFmt w:val="bullet"/>
      <w:lvlText w:val="•"/>
      <w:lvlJc w:val="left"/>
      <w:pPr>
        <w:ind w:left="3050" w:hanging="286"/>
      </w:pPr>
      <w:rPr>
        <w:rFonts w:hint="default"/>
        <w:lang w:val="en-US" w:eastAsia="en-US" w:bidi="ar-SA"/>
      </w:rPr>
    </w:lvl>
    <w:lvl w:ilvl="5" w:tplc="7CE03EC2">
      <w:numFmt w:val="bullet"/>
      <w:lvlText w:val="•"/>
      <w:lvlJc w:val="left"/>
      <w:pPr>
        <w:ind w:left="4260" w:hanging="286"/>
      </w:pPr>
      <w:rPr>
        <w:rFonts w:hint="default"/>
        <w:lang w:val="en-US" w:eastAsia="en-US" w:bidi="ar-SA"/>
      </w:rPr>
    </w:lvl>
    <w:lvl w:ilvl="6" w:tplc="14EC1DDA">
      <w:numFmt w:val="bullet"/>
      <w:lvlText w:val="•"/>
      <w:lvlJc w:val="left"/>
      <w:pPr>
        <w:ind w:left="5470" w:hanging="286"/>
      </w:pPr>
      <w:rPr>
        <w:rFonts w:hint="default"/>
        <w:lang w:val="en-US" w:eastAsia="en-US" w:bidi="ar-SA"/>
      </w:rPr>
    </w:lvl>
    <w:lvl w:ilvl="7" w:tplc="BAEA46C0">
      <w:numFmt w:val="bullet"/>
      <w:lvlText w:val="•"/>
      <w:lvlJc w:val="left"/>
      <w:pPr>
        <w:ind w:left="6680" w:hanging="286"/>
      </w:pPr>
      <w:rPr>
        <w:rFonts w:hint="default"/>
        <w:lang w:val="en-US" w:eastAsia="en-US" w:bidi="ar-SA"/>
      </w:rPr>
    </w:lvl>
    <w:lvl w:ilvl="8" w:tplc="C7E08F7A">
      <w:numFmt w:val="bullet"/>
      <w:lvlText w:val="•"/>
      <w:lvlJc w:val="left"/>
      <w:pPr>
        <w:ind w:left="7890" w:hanging="286"/>
      </w:pPr>
      <w:rPr>
        <w:rFonts w:hint="default"/>
        <w:lang w:val="en-US" w:eastAsia="en-US" w:bidi="ar-SA"/>
      </w:rPr>
    </w:lvl>
  </w:abstractNum>
  <w:abstractNum w:abstractNumId="25" w15:restartNumberingAfterBreak="0">
    <w:nsid w:val="70DF6232"/>
    <w:multiLevelType w:val="hybridMultilevel"/>
    <w:tmpl w:val="B9D841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EF1544"/>
    <w:multiLevelType w:val="hybridMultilevel"/>
    <w:tmpl w:val="9A4A7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99705A"/>
    <w:multiLevelType w:val="hybridMultilevel"/>
    <w:tmpl w:val="4FEA4B26"/>
    <w:lvl w:ilvl="0" w:tplc="02DE3B82">
      <w:start w:val="3"/>
      <w:numFmt w:val="decimal"/>
      <w:lvlText w:val="%1."/>
      <w:lvlJc w:val="left"/>
      <w:pPr>
        <w:ind w:left="939" w:hanging="360"/>
      </w:pPr>
      <w:rPr>
        <w:rFonts w:hint="default"/>
      </w:rPr>
    </w:lvl>
    <w:lvl w:ilvl="1" w:tplc="08090019" w:tentative="1">
      <w:start w:val="1"/>
      <w:numFmt w:val="lowerLetter"/>
      <w:lvlText w:val="%2."/>
      <w:lvlJc w:val="left"/>
      <w:pPr>
        <w:ind w:left="1659" w:hanging="360"/>
      </w:pPr>
    </w:lvl>
    <w:lvl w:ilvl="2" w:tplc="0809001B" w:tentative="1">
      <w:start w:val="1"/>
      <w:numFmt w:val="lowerRoman"/>
      <w:lvlText w:val="%3."/>
      <w:lvlJc w:val="right"/>
      <w:pPr>
        <w:ind w:left="2379" w:hanging="180"/>
      </w:pPr>
    </w:lvl>
    <w:lvl w:ilvl="3" w:tplc="0809000F" w:tentative="1">
      <w:start w:val="1"/>
      <w:numFmt w:val="decimal"/>
      <w:lvlText w:val="%4."/>
      <w:lvlJc w:val="left"/>
      <w:pPr>
        <w:ind w:left="3099" w:hanging="360"/>
      </w:pPr>
    </w:lvl>
    <w:lvl w:ilvl="4" w:tplc="08090019" w:tentative="1">
      <w:start w:val="1"/>
      <w:numFmt w:val="lowerLetter"/>
      <w:lvlText w:val="%5."/>
      <w:lvlJc w:val="left"/>
      <w:pPr>
        <w:ind w:left="3819" w:hanging="360"/>
      </w:pPr>
    </w:lvl>
    <w:lvl w:ilvl="5" w:tplc="0809001B" w:tentative="1">
      <w:start w:val="1"/>
      <w:numFmt w:val="lowerRoman"/>
      <w:lvlText w:val="%6."/>
      <w:lvlJc w:val="right"/>
      <w:pPr>
        <w:ind w:left="4539" w:hanging="180"/>
      </w:pPr>
    </w:lvl>
    <w:lvl w:ilvl="6" w:tplc="0809000F" w:tentative="1">
      <w:start w:val="1"/>
      <w:numFmt w:val="decimal"/>
      <w:lvlText w:val="%7."/>
      <w:lvlJc w:val="left"/>
      <w:pPr>
        <w:ind w:left="5259" w:hanging="360"/>
      </w:pPr>
    </w:lvl>
    <w:lvl w:ilvl="7" w:tplc="08090019" w:tentative="1">
      <w:start w:val="1"/>
      <w:numFmt w:val="lowerLetter"/>
      <w:lvlText w:val="%8."/>
      <w:lvlJc w:val="left"/>
      <w:pPr>
        <w:ind w:left="5979" w:hanging="360"/>
      </w:pPr>
    </w:lvl>
    <w:lvl w:ilvl="8" w:tplc="0809001B" w:tentative="1">
      <w:start w:val="1"/>
      <w:numFmt w:val="lowerRoman"/>
      <w:lvlText w:val="%9."/>
      <w:lvlJc w:val="right"/>
      <w:pPr>
        <w:ind w:left="6699" w:hanging="180"/>
      </w:pPr>
    </w:lvl>
  </w:abstractNum>
  <w:abstractNum w:abstractNumId="28" w15:restartNumberingAfterBreak="0">
    <w:nsid w:val="74A81C89"/>
    <w:multiLevelType w:val="hybridMultilevel"/>
    <w:tmpl w:val="C1124490"/>
    <w:lvl w:ilvl="0" w:tplc="04090001">
      <w:start w:val="1"/>
      <w:numFmt w:val="bullet"/>
      <w:lvlText w:val=""/>
      <w:lvlJc w:val="left"/>
      <w:pPr>
        <w:ind w:left="1306" w:hanging="360"/>
      </w:pPr>
      <w:rPr>
        <w:rFonts w:ascii="Symbol" w:hAnsi="Symbol" w:hint="default"/>
      </w:rPr>
    </w:lvl>
    <w:lvl w:ilvl="1" w:tplc="04090003" w:tentative="1">
      <w:start w:val="1"/>
      <w:numFmt w:val="bullet"/>
      <w:lvlText w:val="o"/>
      <w:lvlJc w:val="left"/>
      <w:pPr>
        <w:ind w:left="2026" w:hanging="360"/>
      </w:pPr>
      <w:rPr>
        <w:rFonts w:ascii="Courier New" w:hAnsi="Courier New" w:cs="Courier New"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29" w15:restartNumberingAfterBreak="0">
    <w:nsid w:val="76502DB4"/>
    <w:multiLevelType w:val="hybridMultilevel"/>
    <w:tmpl w:val="1BACE002"/>
    <w:lvl w:ilvl="0" w:tplc="671AC0E2">
      <w:numFmt w:val="bullet"/>
      <w:lvlText w:val=""/>
      <w:lvlJc w:val="left"/>
      <w:pPr>
        <w:ind w:left="826" w:hanging="361"/>
      </w:pPr>
      <w:rPr>
        <w:rFonts w:ascii="Wingdings" w:eastAsia="Wingdings" w:hAnsi="Wingdings" w:cs="Wingdings" w:hint="default"/>
        <w:b w:val="0"/>
        <w:bCs w:val="0"/>
        <w:i w:val="0"/>
        <w:iCs w:val="0"/>
        <w:w w:val="100"/>
        <w:sz w:val="24"/>
        <w:szCs w:val="24"/>
        <w:lang w:val="en-US" w:eastAsia="en-US" w:bidi="ar-SA"/>
      </w:rPr>
    </w:lvl>
    <w:lvl w:ilvl="1" w:tplc="454A8916">
      <w:numFmt w:val="bullet"/>
      <w:lvlText w:val="•"/>
      <w:lvlJc w:val="left"/>
      <w:pPr>
        <w:ind w:left="1836" w:hanging="361"/>
      </w:pPr>
      <w:rPr>
        <w:rFonts w:hint="default"/>
        <w:lang w:val="en-US" w:eastAsia="en-US" w:bidi="ar-SA"/>
      </w:rPr>
    </w:lvl>
    <w:lvl w:ilvl="2" w:tplc="92BCAD3A">
      <w:numFmt w:val="bullet"/>
      <w:lvlText w:val="•"/>
      <w:lvlJc w:val="left"/>
      <w:pPr>
        <w:ind w:left="2853" w:hanging="361"/>
      </w:pPr>
      <w:rPr>
        <w:rFonts w:hint="default"/>
        <w:lang w:val="en-US" w:eastAsia="en-US" w:bidi="ar-SA"/>
      </w:rPr>
    </w:lvl>
    <w:lvl w:ilvl="3" w:tplc="08808082">
      <w:numFmt w:val="bullet"/>
      <w:lvlText w:val="•"/>
      <w:lvlJc w:val="left"/>
      <w:pPr>
        <w:ind w:left="3869" w:hanging="361"/>
      </w:pPr>
      <w:rPr>
        <w:rFonts w:hint="default"/>
        <w:lang w:val="en-US" w:eastAsia="en-US" w:bidi="ar-SA"/>
      </w:rPr>
    </w:lvl>
    <w:lvl w:ilvl="4" w:tplc="6F207800">
      <w:numFmt w:val="bullet"/>
      <w:lvlText w:val="•"/>
      <w:lvlJc w:val="left"/>
      <w:pPr>
        <w:ind w:left="4886" w:hanging="361"/>
      </w:pPr>
      <w:rPr>
        <w:rFonts w:hint="default"/>
        <w:lang w:val="en-US" w:eastAsia="en-US" w:bidi="ar-SA"/>
      </w:rPr>
    </w:lvl>
    <w:lvl w:ilvl="5" w:tplc="F9EEB612">
      <w:numFmt w:val="bullet"/>
      <w:lvlText w:val="•"/>
      <w:lvlJc w:val="left"/>
      <w:pPr>
        <w:ind w:left="5903" w:hanging="361"/>
      </w:pPr>
      <w:rPr>
        <w:rFonts w:hint="default"/>
        <w:lang w:val="en-US" w:eastAsia="en-US" w:bidi="ar-SA"/>
      </w:rPr>
    </w:lvl>
    <w:lvl w:ilvl="6" w:tplc="3EE2B72E">
      <w:numFmt w:val="bullet"/>
      <w:lvlText w:val="•"/>
      <w:lvlJc w:val="left"/>
      <w:pPr>
        <w:ind w:left="6919" w:hanging="361"/>
      </w:pPr>
      <w:rPr>
        <w:rFonts w:hint="default"/>
        <w:lang w:val="en-US" w:eastAsia="en-US" w:bidi="ar-SA"/>
      </w:rPr>
    </w:lvl>
    <w:lvl w:ilvl="7" w:tplc="F74A5AB6">
      <w:numFmt w:val="bullet"/>
      <w:lvlText w:val="•"/>
      <w:lvlJc w:val="left"/>
      <w:pPr>
        <w:ind w:left="7936" w:hanging="361"/>
      </w:pPr>
      <w:rPr>
        <w:rFonts w:hint="default"/>
        <w:lang w:val="en-US" w:eastAsia="en-US" w:bidi="ar-SA"/>
      </w:rPr>
    </w:lvl>
    <w:lvl w:ilvl="8" w:tplc="7B90E76C">
      <w:numFmt w:val="bullet"/>
      <w:lvlText w:val="•"/>
      <w:lvlJc w:val="left"/>
      <w:pPr>
        <w:ind w:left="8953" w:hanging="361"/>
      </w:pPr>
      <w:rPr>
        <w:rFonts w:hint="default"/>
        <w:lang w:val="en-US" w:eastAsia="en-US" w:bidi="ar-SA"/>
      </w:rPr>
    </w:lvl>
  </w:abstractNum>
  <w:abstractNum w:abstractNumId="30" w15:restartNumberingAfterBreak="0">
    <w:nsid w:val="77E55CDE"/>
    <w:multiLevelType w:val="multilevel"/>
    <w:tmpl w:val="59323E86"/>
    <w:lvl w:ilvl="0">
      <w:start w:val="1"/>
      <w:numFmt w:val="decimal"/>
      <w:lvlText w:val="%1."/>
      <w:lvlJc w:val="left"/>
      <w:pPr>
        <w:ind w:left="531" w:hanging="421"/>
        <w:jc w:val="left"/>
      </w:pPr>
      <w:rPr>
        <w:rFonts w:ascii="Arial" w:eastAsia="Arial" w:hAnsi="Arial" w:cs="Arial" w:hint="default"/>
        <w:b/>
        <w:bCs/>
        <w:spacing w:val="-1"/>
        <w:w w:val="99"/>
        <w:sz w:val="20"/>
        <w:szCs w:val="20"/>
        <w:lang w:val="en-US" w:eastAsia="en-US" w:bidi="ar-SA"/>
      </w:rPr>
    </w:lvl>
    <w:lvl w:ilvl="1">
      <w:start w:val="1"/>
      <w:numFmt w:val="decimal"/>
      <w:lvlText w:val="%1.%2"/>
      <w:lvlJc w:val="left"/>
      <w:pPr>
        <w:ind w:left="1258" w:hanging="720"/>
        <w:jc w:val="left"/>
      </w:pPr>
      <w:rPr>
        <w:rFonts w:ascii="Arial MT" w:eastAsia="Arial MT" w:hAnsi="Arial MT" w:cs="Arial MT" w:hint="default"/>
        <w:spacing w:val="-1"/>
        <w:w w:val="99"/>
        <w:sz w:val="20"/>
        <w:szCs w:val="20"/>
        <w:lang w:val="en-US" w:eastAsia="en-US" w:bidi="ar-SA"/>
      </w:rPr>
    </w:lvl>
    <w:lvl w:ilvl="2">
      <w:numFmt w:val="bullet"/>
      <w:lvlText w:val=""/>
      <w:lvlJc w:val="left"/>
      <w:pPr>
        <w:ind w:left="1258" w:hanging="360"/>
      </w:pPr>
      <w:rPr>
        <w:rFonts w:ascii="Symbol" w:eastAsia="Symbol" w:hAnsi="Symbol" w:cs="Symbol" w:hint="default"/>
        <w:w w:val="99"/>
        <w:sz w:val="20"/>
        <w:szCs w:val="20"/>
        <w:lang w:val="en-US" w:eastAsia="en-US" w:bidi="ar-SA"/>
      </w:rPr>
    </w:lvl>
    <w:lvl w:ilvl="3">
      <w:numFmt w:val="bullet"/>
      <w:lvlText w:val="•"/>
      <w:lvlJc w:val="left"/>
      <w:pPr>
        <w:ind w:left="1280" w:hanging="360"/>
      </w:pPr>
      <w:rPr>
        <w:rFonts w:hint="default"/>
        <w:lang w:val="en-US" w:eastAsia="en-US" w:bidi="ar-SA"/>
      </w:rPr>
    </w:lvl>
    <w:lvl w:ilvl="4">
      <w:numFmt w:val="bullet"/>
      <w:lvlText w:val="•"/>
      <w:lvlJc w:val="left"/>
      <w:pPr>
        <w:ind w:left="2549" w:hanging="360"/>
      </w:pPr>
      <w:rPr>
        <w:rFonts w:hint="default"/>
        <w:lang w:val="en-US" w:eastAsia="en-US" w:bidi="ar-SA"/>
      </w:rPr>
    </w:lvl>
    <w:lvl w:ilvl="5">
      <w:numFmt w:val="bullet"/>
      <w:lvlText w:val="•"/>
      <w:lvlJc w:val="left"/>
      <w:pPr>
        <w:ind w:left="3818" w:hanging="360"/>
      </w:pPr>
      <w:rPr>
        <w:rFonts w:hint="default"/>
        <w:lang w:val="en-US" w:eastAsia="en-US" w:bidi="ar-SA"/>
      </w:rPr>
    </w:lvl>
    <w:lvl w:ilvl="6">
      <w:numFmt w:val="bullet"/>
      <w:lvlText w:val="•"/>
      <w:lvlJc w:val="left"/>
      <w:pPr>
        <w:ind w:left="5088" w:hanging="360"/>
      </w:pPr>
      <w:rPr>
        <w:rFonts w:hint="default"/>
        <w:lang w:val="en-US" w:eastAsia="en-US" w:bidi="ar-SA"/>
      </w:rPr>
    </w:lvl>
    <w:lvl w:ilvl="7">
      <w:numFmt w:val="bullet"/>
      <w:lvlText w:val="•"/>
      <w:lvlJc w:val="left"/>
      <w:pPr>
        <w:ind w:left="6357" w:hanging="360"/>
      </w:pPr>
      <w:rPr>
        <w:rFonts w:hint="default"/>
        <w:lang w:val="en-US" w:eastAsia="en-US" w:bidi="ar-SA"/>
      </w:rPr>
    </w:lvl>
    <w:lvl w:ilvl="8">
      <w:numFmt w:val="bullet"/>
      <w:lvlText w:val="•"/>
      <w:lvlJc w:val="left"/>
      <w:pPr>
        <w:ind w:left="7627" w:hanging="360"/>
      </w:pPr>
      <w:rPr>
        <w:rFonts w:hint="default"/>
        <w:lang w:val="en-US" w:eastAsia="en-US" w:bidi="ar-SA"/>
      </w:rPr>
    </w:lvl>
  </w:abstractNum>
  <w:abstractNum w:abstractNumId="31" w15:restartNumberingAfterBreak="0">
    <w:nsid w:val="79D06EC2"/>
    <w:multiLevelType w:val="multilevel"/>
    <w:tmpl w:val="C4628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862040"/>
    <w:multiLevelType w:val="hybridMultilevel"/>
    <w:tmpl w:val="D08C4BC0"/>
    <w:lvl w:ilvl="0" w:tplc="B30C42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0"/>
  </w:num>
  <w:num w:numId="3">
    <w:abstractNumId w:val="24"/>
  </w:num>
  <w:num w:numId="4">
    <w:abstractNumId w:val="28"/>
  </w:num>
  <w:num w:numId="5">
    <w:abstractNumId w:val="3"/>
  </w:num>
  <w:num w:numId="6">
    <w:abstractNumId w:val="23"/>
  </w:num>
  <w:num w:numId="7">
    <w:abstractNumId w:val="29"/>
  </w:num>
  <w:num w:numId="8">
    <w:abstractNumId w:val="11"/>
  </w:num>
  <w:num w:numId="9">
    <w:abstractNumId w:val="32"/>
  </w:num>
  <w:num w:numId="10">
    <w:abstractNumId w:val="0"/>
  </w:num>
  <w:num w:numId="11">
    <w:abstractNumId w:val="7"/>
  </w:num>
  <w:num w:numId="12">
    <w:abstractNumId w:val="31"/>
  </w:num>
  <w:num w:numId="13">
    <w:abstractNumId w:val="22"/>
  </w:num>
  <w:num w:numId="14">
    <w:abstractNumId w:val="2"/>
  </w:num>
  <w:num w:numId="15">
    <w:abstractNumId w:val="8"/>
  </w:num>
  <w:num w:numId="16">
    <w:abstractNumId w:val="6"/>
  </w:num>
  <w:num w:numId="17">
    <w:abstractNumId w:val="14"/>
  </w:num>
  <w:num w:numId="18">
    <w:abstractNumId w:val="26"/>
  </w:num>
  <w:num w:numId="19">
    <w:abstractNumId w:val="17"/>
  </w:num>
  <w:num w:numId="20">
    <w:abstractNumId w:val="18"/>
  </w:num>
  <w:num w:numId="21">
    <w:abstractNumId w:val="15"/>
  </w:num>
  <w:num w:numId="22">
    <w:abstractNumId w:val="20"/>
  </w:num>
  <w:num w:numId="23">
    <w:abstractNumId w:val="1"/>
  </w:num>
  <w:num w:numId="24">
    <w:abstractNumId w:val="5"/>
  </w:num>
  <w:num w:numId="25">
    <w:abstractNumId w:val="25"/>
  </w:num>
  <w:num w:numId="26">
    <w:abstractNumId w:val="19"/>
  </w:num>
  <w:num w:numId="27">
    <w:abstractNumId w:val="13"/>
  </w:num>
  <w:num w:numId="28">
    <w:abstractNumId w:val="27"/>
  </w:num>
  <w:num w:numId="29">
    <w:abstractNumId w:val="4"/>
  </w:num>
  <w:num w:numId="30">
    <w:abstractNumId w:val="16"/>
  </w:num>
  <w:num w:numId="31">
    <w:abstractNumId w:val="21"/>
  </w:num>
  <w:num w:numId="32">
    <w:abstractNumId w:val="12"/>
  </w:num>
  <w:num w:numId="33">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EE8"/>
    <w:rsid w:val="00000662"/>
    <w:rsid w:val="000121B2"/>
    <w:rsid w:val="00014F7F"/>
    <w:rsid w:val="00033B3F"/>
    <w:rsid w:val="00040D80"/>
    <w:rsid w:val="000569A3"/>
    <w:rsid w:val="0007041C"/>
    <w:rsid w:val="00074391"/>
    <w:rsid w:val="0007686D"/>
    <w:rsid w:val="00095AA8"/>
    <w:rsid w:val="000B1899"/>
    <w:rsid w:val="000E3586"/>
    <w:rsid w:val="001308B7"/>
    <w:rsid w:val="001374E9"/>
    <w:rsid w:val="001641DC"/>
    <w:rsid w:val="001A4AC8"/>
    <w:rsid w:val="001E5BEB"/>
    <w:rsid w:val="002345A3"/>
    <w:rsid w:val="0030381D"/>
    <w:rsid w:val="00312EC4"/>
    <w:rsid w:val="0032362A"/>
    <w:rsid w:val="00324922"/>
    <w:rsid w:val="003D10AC"/>
    <w:rsid w:val="003E5517"/>
    <w:rsid w:val="0040101A"/>
    <w:rsid w:val="00412A03"/>
    <w:rsid w:val="00421409"/>
    <w:rsid w:val="00440809"/>
    <w:rsid w:val="004B56D0"/>
    <w:rsid w:val="004C4638"/>
    <w:rsid w:val="004D1DC9"/>
    <w:rsid w:val="004D5678"/>
    <w:rsid w:val="004E1DCB"/>
    <w:rsid w:val="00511961"/>
    <w:rsid w:val="0051202B"/>
    <w:rsid w:val="005136EB"/>
    <w:rsid w:val="00532E03"/>
    <w:rsid w:val="0055238A"/>
    <w:rsid w:val="00556B50"/>
    <w:rsid w:val="005628A1"/>
    <w:rsid w:val="005F2F8D"/>
    <w:rsid w:val="00667D64"/>
    <w:rsid w:val="006C656F"/>
    <w:rsid w:val="00747716"/>
    <w:rsid w:val="00822747"/>
    <w:rsid w:val="008F74E6"/>
    <w:rsid w:val="00904513"/>
    <w:rsid w:val="0090695B"/>
    <w:rsid w:val="00982BB9"/>
    <w:rsid w:val="0099427A"/>
    <w:rsid w:val="009B177C"/>
    <w:rsid w:val="00A5234B"/>
    <w:rsid w:val="00A56289"/>
    <w:rsid w:val="00A63901"/>
    <w:rsid w:val="00A9255A"/>
    <w:rsid w:val="00B237E7"/>
    <w:rsid w:val="00B43288"/>
    <w:rsid w:val="00B87454"/>
    <w:rsid w:val="00B91188"/>
    <w:rsid w:val="00BE158A"/>
    <w:rsid w:val="00C05521"/>
    <w:rsid w:val="00C160D5"/>
    <w:rsid w:val="00C744E0"/>
    <w:rsid w:val="00C9510A"/>
    <w:rsid w:val="00CB3339"/>
    <w:rsid w:val="00CB46B1"/>
    <w:rsid w:val="00D07745"/>
    <w:rsid w:val="00D14D27"/>
    <w:rsid w:val="00D523C4"/>
    <w:rsid w:val="00D84D42"/>
    <w:rsid w:val="00DB0B5C"/>
    <w:rsid w:val="00DB0D9A"/>
    <w:rsid w:val="00DB5570"/>
    <w:rsid w:val="00DC3998"/>
    <w:rsid w:val="00DD022B"/>
    <w:rsid w:val="00DE0A18"/>
    <w:rsid w:val="00E12183"/>
    <w:rsid w:val="00E64788"/>
    <w:rsid w:val="00E84372"/>
    <w:rsid w:val="00EC219E"/>
    <w:rsid w:val="00EC551B"/>
    <w:rsid w:val="00EE3F1B"/>
    <w:rsid w:val="00F31089"/>
    <w:rsid w:val="00F35690"/>
    <w:rsid w:val="00F41EE8"/>
    <w:rsid w:val="00FD1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6E17D"/>
  <w15:docId w15:val="{D178AFBC-72BB-45EC-8DD1-541BFC2FD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226"/>
      <w:outlineLvl w:val="0"/>
    </w:pPr>
    <w:rPr>
      <w:b/>
      <w:bCs/>
      <w:sz w:val="24"/>
      <w:szCs w:val="24"/>
    </w:rPr>
  </w:style>
  <w:style w:type="paragraph" w:styleId="Heading2">
    <w:name w:val="heading 2"/>
    <w:basedOn w:val="Normal"/>
    <w:uiPriority w:val="9"/>
    <w:unhideWhenUsed/>
    <w:qFormat/>
    <w:pPr>
      <w:spacing w:before="86"/>
      <w:ind w:left="226"/>
      <w:outlineLvl w:val="1"/>
    </w:pPr>
    <w:rPr>
      <w:b/>
      <w:bCs/>
    </w:rPr>
  </w:style>
  <w:style w:type="paragraph" w:styleId="Heading3">
    <w:name w:val="heading 3"/>
    <w:basedOn w:val="Normal"/>
    <w:next w:val="Normal"/>
    <w:link w:val="Heading3Char"/>
    <w:uiPriority w:val="9"/>
    <w:semiHidden/>
    <w:unhideWhenUsed/>
    <w:qFormat/>
    <w:rsid w:val="00A5234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5234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1"/>
      <w:ind w:left="3397" w:hanging="1590"/>
    </w:pPr>
    <w:rPr>
      <w:b/>
      <w:bCs/>
      <w:sz w:val="82"/>
      <w:szCs w:val="82"/>
    </w:rPr>
  </w:style>
  <w:style w:type="paragraph" w:styleId="ListParagraph">
    <w:name w:val="List Paragraph"/>
    <w:basedOn w:val="Normal"/>
    <w:uiPriority w:val="1"/>
    <w:qFormat/>
    <w:pPr>
      <w:ind w:left="946"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324922"/>
    <w:pPr>
      <w:tabs>
        <w:tab w:val="center" w:pos="4680"/>
        <w:tab w:val="right" w:pos="9360"/>
      </w:tabs>
    </w:pPr>
  </w:style>
  <w:style w:type="character" w:customStyle="1" w:styleId="HeaderChar">
    <w:name w:val="Header Char"/>
    <w:basedOn w:val="DefaultParagraphFont"/>
    <w:link w:val="Header"/>
    <w:uiPriority w:val="99"/>
    <w:rsid w:val="00324922"/>
    <w:rPr>
      <w:rFonts w:ascii="Tahoma" w:eastAsia="Tahoma" w:hAnsi="Tahoma" w:cs="Tahoma"/>
    </w:rPr>
  </w:style>
  <w:style w:type="paragraph" w:styleId="Footer">
    <w:name w:val="footer"/>
    <w:basedOn w:val="Normal"/>
    <w:link w:val="FooterChar"/>
    <w:uiPriority w:val="99"/>
    <w:unhideWhenUsed/>
    <w:rsid w:val="00324922"/>
    <w:pPr>
      <w:tabs>
        <w:tab w:val="center" w:pos="4680"/>
        <w:tab w:val="right" w:pos="9360"/>
      </w:tabs>
    </w:pPr>
  </w:style>
  <w:style w:type="character" w:customStyle="1" w:styleId="FooterChar">
    <w:name w:val="Footer Char"/>
    <w:basedOn w:val="DefaultParagraphFont"/>
    <w:link w:val="Footer"/>
    <w:uiPriority w:val="99"/>
    <w:rsid w:val="00324922"/>
    <w:rPr>
      <w:rFonts w:ascii="Tahoma" w:eastAsia="Tahoma" w:hAnsi="Tahoma" w:cs="Tahoma"/>
    </w:rPr>
  </w:style>
  <w:style w:type="table" w:styleId="TableGrid">
    <w:name w:val="Table Grid"/>
    <w:basedOn w:val="TableNormal"/>
    <w:uiPriority w:val="39"/>
    <w:rsid w:val="00E64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1"/>
    <w:unhideWhenUsed/>
    <w:qFormat/>
    <w:rsid w:val="0090695B"/>
    <w:pPr>
      <w:spacing w:after="100"/>
    </w:pPr>
  </w:style>
  <w:style w:type="character" w:styleId="Hyperlink">
    <w:name w:val="Hyperlink"/>
    <w:basedOn w:val="DefaultParagraphFont"/>
    <w:uiPriority w:val="99"/>
    <w:unhideWhenUsed/>
    <w:rsid w:val="0090695B"/>
    <w:rPr>
      <w:color w:val="0000FF" w:themeColor="hyperlink"/>
      <w:u w:val="single"/>
    </w:rPr>
  </w:style>
  <w:style w:type="character" w:customStyle="1" w:styleId="UnresolvedMention1">
    <w:name w:val="Unresolved Mention1"/>
    <w:basedOn w:val="DefaultParagraphFont"/>
    <w:uiPriority w:val="99"/>
    <w:semiHidden/>
    <w:unhideWhenUsed/>
    <w:rsid w:val="0090695B"/>
    <w:rPr>
      <w:color w:val="605E5C"/>
      <w:shd w:val="clear" w:color="auto" w:fill="E1DFDD"/>
    </w:rPr>
  </w:style>
  <w:style w:type="paragraph" w:styleId="NormalWeb">
    <w:name w:val="Normal (Web)"/>
    <w:basedOn w:val="Normal"/>
    <w:uiPriority w:val="99"/>
    <w:semiHidden/>
    <w:unhideWhenUsed/>
    <w:rsid w:val="00C744E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A5234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A5234B"/>
    <w:rPr>
      <w:rFonts w:asciiTheme="majorHAnsi" w:eastAsiaTheme="majorEastAsia" w:hAnsiTheme="majorHAnsi" w:cstheme="majorBidi"/>
      <w:i/>
      <w:iCs/>
      <w:color w:val="365F91" w:themeColor="accent1" w:themeShade="BF"/>
    </w:rPr>
  </w:style>
  <w:style w:type="paragraph" w:styleId="BodyTextIndent2">
    <w:name w:val="Body Text Indent 2"/>
    <w:basedOn w:val="Normal"/>
    <w:link w:val="BodyTextIndent2Char"/>
    <w:uiPriority w:val="99"/>
    <w:semiHidden/>
    <w:unhideWhenUsed/>
    <w:rsid w:val="00DD022B"/>
    <w:pPr>
      <w:spacing w:after="120" w:line="480" w:lineRule="auto"/>
      <w:ind w:left="283"/>
    </w:pPr>
  </w:style>
  <w:style w:type="character" w:customStyle="1" w:styleId="BodyTextIndent2Char">
    <w:name w:val="Body Text Indent 2 Char"/>
    <w:basedOn w:val="DefaultParagraphFont"/>
    <w:link w:val="BodyTextIndent2"/>
    <w:uiPriority w:val="99"/>
    <w:semiHidden/>
    <w:rsid w:val="00DD022B"/>
    <w:rPr>
      <w:rFonts w:ascii="Tahoma" w:eastAsia="Tahoma" w:hAnsi="Tahoma" w:cs="Tahoma"/>
    </w:rPr>
  </w:style>
  <w:style w:type="paragraph" w:styleId="BalloonText">
    <w:name w:val="Balloon Text"/>
    <w:basedOn w:val="Normal"/>
    <w:link w:val="BalloonTextChar"/>
    <w:uiPriority w:val="99"/>
    <w:semiHidden/>
    <w:unhideWhenUsed/>
    <w:rsid w:val="00DB55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5570"/>
    <w:rPr>
      <w:rFonts w:ascii="Segoe UI" w:eastAsia="Tahoma" w:hAnsi="Segoe UI" w:cs="Segoe UI"/>
      <w:sz w:val="18"/>
      <w:szCs w:val="18"/>
    </w:rPr>
  </w:style>
  <w:style w:type="character" w:styleId="UnresolvedMention">
    <w:name w:val="Unresolved Mention"/>
    <w:basedOn w:val="DefaultParagraphFont"/>
    <w:uiPriority w:val="99"/>
    <w:semiHidden/>
    <w:unhideWhenUsed/>
    <w:rsid w:val="000121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18387">
      <w:bodyDiv w:val="1"/>
      <w:marLeft w:val="0"/>
      <w:marRight w:val="0"/>
      <w:marTop w:val="0"/>
      <w:marBottom w:val="0"/>
      <w:divBdr>
        <w:top w:val="none" w:sz="0" w:space="0" w:color="auto"/>
        <w:left w:val="none" w:sz="0" w:space="0" w:color="auto"/>
        <w:bottom w:val="none" w:sz="0" w:space="0" w:color="auto"/>
        <w:right w:val="none" w:sz="0" w:space="0" w:color="auto"/>
      </w:divBdr>
    </w:div>
    <w:div w:id="260071902">
      <w:bodyDiv w:val="1"/>
      <w:marLeft w:val="0"/>
      <w:marRight w:val="0"/>
      <w:marTop w:val="0"/>
      <w:marBottom w:val="0"/>
      <w:divBdr>
        <w:top w:val="none" w:sz="0" w:space="0" w:color="auto"/>
        <w:left w:val="none" w:sz="0" w:space="0" w:color="auto"/>
        <w:bottom w:val="none" w:sz="0" w:space="0" w:color="auto"/>
        <w:right w:val="none" w:sz="0" w:space="0" w:color="auto"/>
      </w:divBdr>
    </w:div>
    <w:div w:id="675772666">
      <w:bodyDiv w:val="1"/>
      <w:marLeft w:val="0"/>
      <w:marRight w:val="0"/>
      <w:marTop w:val="0"/>
      <w:marBottom w:val="0"/>
      <w:divBdr>
        <w:top w:val="none" w:sz="0" w:space="0" w:color="auto"/>
        <w:left w:val="none" w:sz="0" w:space="0" w:color="auto"/>
        <w:bottom w:val="none" w:sz="0" w:space="0" w:color="auto"/>
        <w:right w:val="none" w:sz="0" w:space="0" w:color="auto"/>
      </w:divBdr>
    </w:div>
    <w:div w:id="1307708940">
      <w:bodyDiv w:val="1"/>
      <w:marLeft w:val="0"/>
      <w:marRight w:val="0"/>
      <w:marTop w:val="0"/>
      <w:marBottom w:val="0"/>
      <w:divBdr>
        <w:top w:val="none" w:sz="0" w:space="0" w:color="auto"/>
        <w:left w:val="none" w:sz="0" w:space="0" w:color="auto"/>
        <w:bottom w:val="none" w:sz="0" w:space="0" w:color="auto"/>
        <w:right w:val="none" w:sz="0" w:space="0" w:color="auto"/>
      </w:divBdr>
    </w:div>
    <w:div w:id="1824274213">
      <w:bodyDiv w:val="1"/>
      <w:marLeft w:val="0"/>
      <w:marRight w:val="0"/>
      <w:marTop w:val="0"/>
      <w:marBottom w:val="0"/>
      <w:divBdr>
        <w:top w:val="none" w:sz="0" w:space="0" w:color="auto"/>
        <w:left w:val="none" w:sz="0" w:space="0" w:color="auto"/>
        <w:bottom w:val="none" w:sz="0" w:space="0" w:color="auto"/>
        <w:right w:val="none" w:sz="0" w:space="0" w:color="auto"/>
      </w:divBdr>
    </w:div>
    <w:div w:id="1887526359">
      <w:bodyDiv w:val="1"/>
      <w:marLeft w:val="0"/>
      <w:marRight w:val="0"/>
      <w:marTop w:val="0"/>
      <w:marBottom w:val="0"/>
      <w:divBdr>
        <w:top w:val="none" w:sz="0" w:space="0" w:color="auto"/>
        <w:left w:val="none" w:sz="0" w:space="0" w:color="auto"/>
        <w:bottom w:val="none" w:sz="0" w:space="0" w:color="auto"/>
        <w:right w:val="none" w:sz="0" w:space="0" w:color="auto"/>
      </w:divBdr>
    </w:div>
    <w:div w:id="1980768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www.cooklawyers.co.uk/" TargetMode="External"/><Relationship Id="rId26" Type="http://schemas.openxmlformats.org/officeDocument/2006/relationships/hyperlink" Target="mailto:head@hartfordprimary.cheshire.sch.uk" TargetMode="External"/><Relationship Id="rId3" Type="http://schemas.openxmlformats.org/officeDocument/2006/relationships/customXml" Target="../customXml/item3.xml"/><Relationship Id="rId21" Type="http://schemas.openxmlformats.org/officeDocument/2006/relationships/hyperlink" Target="mailto:ezouhbi@sandiway.cheshire.sch.uk"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cfo@createlearning.co.uk" TargetMode="External"/><Relationship Id="rId25" Type="http://schemas.openxmlformats.org/officeDocument/2006/relationships/hyperlink" Target="mailto:kottewell@createlearning.co.uk" TargetMode="External"/><Relationship Id="rId2" Type="http://schemas.openxmlformats.org/officeDocument/2006/relationships/customXml" Target="../customXml/item2.xml"/><Relationship Id="rId16" Type="http://schemas.openxmlformats.org/officeDocument/2006/relationships/hyperlink" Target="mailto:frussell@createlearning.co.uk" TargetMode="External"/><Relationship Id="rId20" Type="http://schemas.openxmlformats.org/officeDocument/2006/relationships/hyperlink" Target="mailto:head@sandiway.cheshire.sch.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head@littleleighprimary.cheshire.sch.uk" TargetMode="External"/><Relationship Id="rId5" Type="http://schemas.openxmlformats.org/officeDocument/2006/relationships/styles" Target="styles.xml"/><Relationship Id="rId15" Type="http://schemas.openxmlformats.org/officeDocument/2006/relationships/hyperlink" Target="mailto:ceo@createlearning.co.uk" TargetMode="External"/><Relationship Id="rId23" Type="http://schemas.openxmlformats.org/officeDocument/2006/relationships/hyperlink" Target="mailto:rtomlinson@littleleighprimary.cheshire.sch.uk"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ezouhbi@sandiway.cheshire.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head@cuddington.cheshire.sch.uk"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05929591C4AA4D93FAE51D9D9F6596" ma:contentTypeVersion="18" ma:contentTypeDescription="Create a new document." ma:contentTypeScope="" ma:versionID="3e2ed76b42c1d8f34266bf5d9e33f088">
  <xsd:schema xmlns:xsd="http://www.w3.org/2001/XMLSchema" xmlns:xs="http://www.w3.org/2001/XMLSchema" xmlns:p="http://schemas.microsoft.com/office/2006/metadata/properties" xmlns:ns3="87508eaf-4396-46ac-ab21-6abdf4f09160" xmlns:ns4="6c220166-116a-4a63-abdd-2013db786a67" targetNamespace="http://schemas.microsoft.com/office/2006/metadata/properties" ma:root="true" ma:fieldsID="d1532d38ca068a42e0e1f4f401f254ac" ns3:_="" ns4:_="">
    <xsd:import namespace="87508eaf-4396-46ac-ab21-6abdf4f09160"/>
    <xsd:import namespace="6c220166-116a-4a63-abdd-2013db786a6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4:SharedWithUsers" minOccurs="0"/>
                <xsd:element ref="ns4:SharedWithDetails" minOccurs="0"/>
                <xsd:element ref="ns4:SharingHintHash"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08eaf-4396-46ac-ab21-6abdf4f09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220166-116a-4a63-abdd-2013db786a6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7508eaf-4396-46ac-ab21-6abdf4f09160" xsi:nil="true"/>
  </documentManagement>
</p:properties>
</file>

<file path=customXml/itemProps1.xml><?xml version="1.0" encoding="utf-8"?>
<ds:datastoreItem xmlns:ds="http://schemas.openxmlformats.org/officeDocument/2006/customXml" ds:itemID="{3A4EB05F-2E5A-408A-B641-B306B9A8B25F}">
  <ds:schemaRefs>
    <ds:schemaRef ds:uri="http://schemas.microsoft.com/sharepoint/v3/contenttype/forms"/>
  </ds:schemaRefs>
</ds:datastoreItem>
</file>

<file path=customXml/itemProps2.xml><?xml version="1.0" encoding="utf-8"?>
<ds:datastoreItem xmlns:ds="http://schemas.openxmlformats.org/officeDocument/2006/customXml" ds:itemID="{ABAB342F-0FC7-4AE8-8275-D53A14EBD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08eaf-4396-46ac-ab21-6abdf4f09160"/>
    <ds:schemaRef ds:uri="6c220166-116a-4a63-abdd-2013db786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7EAE53-BB36-402D-BD2E-A54E7FA896D6}">
  <ds:schemaRefs>
    <ds:schemaRef ds:uri="http://schemas.microsoft.com/office/2006/metadata/properties"/>
    <ds:schemaRef ds:uri="http://schemas.microsoft.com/office/infopath/2007/PartnerControls"/>
    <ds:schemaRef ds:uri="87508eaf-4396-46ac-ab21-6abdf4f0916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1424</Words>
  <Characters>8118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susan@leadingschoolsconsultancy.onmicrosoft.com</dc:creator>
  <cp:lastModifiedBy>CLT CEO</cp:lastModifiedBy>
  <cp:revision>2</cp:revision>
  <cp:lastPrinted>2023-07-04T14:05:00Z</cp:lastPrinted>
  <dcterms:created xsi:type="dcterms:W3CDTF">2026-07-02T13:55:00Z</dcterms:created>
  <dcterms:modified xsi:type="dcterms:W3CDTF">2026-07-02T13:55:00Z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2022-09-05T00:00:00Z</vt:filetime>
  </property>
  <property fmtid="{D5CDD505-2E9C-101B-9397-08002B2CF9AE}" pid="3" name="Creator">
    <vt:lpwstr>Microsoft® Word 2016</vt:lpwstr>
  </property>
  <property fmtid="{D5CDD505-2E9C-101B-9397-08002B2CF9AE}" pid="4" name="LastSaved">
    <vt:filetime>2023-03-20T00:00:00Z</vt:filetime>
  </property>
  <property fmtid="{D5CDD505-2E9C-101B-9397-08002B2CF9AE}" pid="5" name="Producer">
    <vt:lpwstr>Microsoft® Word 2016</vt:lpwstr>
  </property>
  <property fmtid="{D5CDD505-2E9C-101B-9397-08002B2CF9AE}" pid="6" name="ContentTypeId">
    <vt:lpwstr>0x010100B405929591C4AA4D93FAE51D9D9F6596</vt:lpwstr>
  </property>
</Properties>
</file>